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B4A69E" w14:textId="1AE40B37" w:rsidR="00132A7D" w:rsidRDefault="00132A7D" w:rsidP="00E02048">
      <w:pPr>
        <w:rPr>
          <w:rFonts w:ascii="Times New Roman" w:hAnsi="Times New Roman" w:cs="Times New Roman"/>
          <w:sz w:val="28"/>
          <w:szCs w:val="28"/>
        </w:rPr>
      </w:pPr>
    </w:p>
    <w:p w14:paraId="59E064B8" w14:textId="398EEDFC" w:rsidR="00132A7D" w:rsidRDefault="005936B8" w:rsidP="00E02048">
      <w:pPr>
        <w:jc w:val="both"/>
        <w:rPr>
          <w:rFonts w:ascii="Times New Roman" w:hAnsi="Times New Roman" w:cs="Times New Roman"/>
          <w:b/>
          <w:bCs/>
          <w:color w:val="C00000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391DA45C" wp14:editId="3B4CAE72">
            <wp:simplePos x="0" y="0"/>
            <wp:positionH relativeFrom="margin">
              <wp:align>left</wp:align>
            </wp:positionH>
            <wp:positionV relativeFrom="paragraph">
              <wp:posOffset>5715</wp:posOffset>
            </wp:positionV>
            <wp:extent cx="2209800" cy="2066925"/>
            <wp:effectExtent l="0" t="0" r="0" b="9525"/>
            <wp:wrapThrough wrapText="bothSides">
              <wp:wrapPolygon edited="0">
                <wp:start x="0" y="0"/>
                <wp:lineTo x="0" y="21500"/>
                <wp:lineTo x="21414" y="21500"/>
                <wp:lineTo x="21414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2066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E02048" w:rsidRPr="00E02048">
        <w:rPr>
          <w:rFonts w:ascii="Times New Roman" w:hAnsi="Times New Roman" w:cs="Times New Roman"/>
          <w:b/>
          <w:bCs/>
          <w:color w:val="C00000"/>
          <w:sz w:val="28"/>
          <w:szCs w:val="28"/>
        </w:rPr>
        <w:t>Соматогнозис</w:t>
      </w:r>
      <w:proofErr w:type="spellEnd"/>
      <w:r w:rsidR="00E02048" w:rsidRPr="00E02048">
        <w:rPr>
          <w:rFonts w:ascii="Times New Roman" w:hAnsi="Times New Roman" w:cs="Times New Roman"/>
          <w:b/>
          <w:bCs/>
          <w:color w:val="C00000"/>
          <w:sz w:val="28"/>
          <w:szCs w:val="28"/>
        </w:rPr>
        <w:t xml:space="preserve"> + формирование представлений о теле </w:t>
      </w:r>
      <w:r w:rsidR="00132A7D">
        <w:rPr>
          <w:rFonts w:ascii="Times New Roman" w:hAnsi="Times New Roman" w:cs="Times New Roman"/>
          <w:b/>
          <w:bCs/>
          <w:color w:val="C00000"/>
          <w:sz w:val="28"/>
          <w:szCs w:val="28"/>
        </w:rPr>
        <w:t>в пространстве</w:t>
      </w:r>
    </w:p>
    <w:bookmarkEnd w:id="0"/>
    <w:p w14:paraId="5FE814FD" w14:textId="77777777" w:rsidR="005936B8" w:rsidRDefault="005936B8" w:rsidP="00E0204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1BD3962" w14:textId="5B54D123" w:rsidR="00E02048" w:rsidRPr="00132A7D" w:rsidRDefault="00132A7D" w:rsidP="00E02048">
      <w:pPr>
        <w:jc w:val="both"/>
        <w:rPr>
          <w:rFonts w:ascii="Times New Roman" w:hAnsi="Times New Roman" w:cs="Times New Roman"/>
          <w:sz w:val="28"/>
          <w:szCs w:val="28"/>
        </w:rPr>
      </w:pPr>
      <w:r w:rsidRPr="00132A7D">
        <w:rPr>
          <w:rFonts w:ascii="Times New Roman" w:hAnsi="Times New Roman" w:cs="Times New Roman"/>
          <w:sz w:val="28"/>
          <w:szCs w:val="28"/>
        </w:rPr>
        <w:t>Ребенок не чувствует положения своего тела? Как это влияет на речь? Кажется, что может быть проще: вот он «Я», а вот моя рука, а вот моя нога. Захотел, помахал рукой, захотел, дотянулся до игрушки. Но не все так просто...</w:t>
      </w:r>
    </w:p>
    <w:p w14:paraId="67C3BDCA" w14:textId="77777777" w:rsidR="005936B8" w:rsidRDefault="005936B8" w:rsidP="00E0204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51EC0BD" w14:textId="722FF95E" w:rsidR="00132A7D" w:rsidRDefault="005936B8" w:rsidP="00E02048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Соматогнозис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это осознание и восприятие человеком своего тела, его положения в пространстве, движений и границ. Это способность понимать, где находятся части тела, как они движутся и как взаимодействуют друг с другом.</w:t>
      </w:r>
    </w:p>
    <w:p w14:paraId="7915D211" w14:textId="5528D70D" w:rsidR="0094350A" w:rsidRDefault="005936B8" w:rsidP="00E02048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Соматогнозис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речь тесно взаимосвязаны.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Соматогнозис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является </w:t>
      </w:r>
      <w:r w:rsidR="0094350A">
        <w:rPr>
          <w:rFonts w:ascii="Times New Roman" w:hAnsi="Times New Roman" w:cs="Times New Roman"/>
          <w:sz w:val="28"/>
          <w:szCs w:val="28"/>
        </w:rPr>
        <w:t>фундаментом для</w:t>
      </w:r>
      <w:r>
        <w:rPr>
          <w:rFonts w:ascii="Times New Roman" w:hAnsi="Times New Roman" w:cs="Times New Roman"/>
          <w:sz w:val="28"/>
          <w:szCs w:val="28"/>
        </w:rPr>
        <w:t xml:space="preserve"> развития речи</w:t>
      </w:r>
      <w:r w:rsidR="0094350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ACEF7C0" w14:textId="1DB9CC10" w:rsidR="0094350A" w:rsidRDefault="0094350A" w:rsidP="00E0204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Неуклюжесть, проблемы с координацией движений, могут отражаться на мелкой моторике рук, необходимой для письма, и на артикуляции, что приводит к трудностям в произношении. </w:t>
      </w:r>
    </w:p>
    <w:p w14:paraId="11419C32" w14:textId="1E3950F3" w:rsidR="0094350A" w:rsidRDefault="0094350A" w:rsidP="00E0204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Проблемы с восприятием собственного тела могут влиять на формирование пространственных представлений, необходимых для правильного построения предложений.</w:t>
      </w:r>
    </w:p>
    <w:p w14:paraId="18841960" w14:textId="3F108D9F" w:rsidR="005936B8" w:rsidRDefault="0094350A" w:rsidP="00E0204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Поэтому важно уделять внимание развитию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соматогнозиса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 детей.</w:t>
      </w:r>
    </w:p>
    <w:p w14:paraId="6AEFE799" w14:textId="77777777" w:rsidR="0094350A" w:rsidRDefault="0094350A" w:rsidP="0094350A">
      <w:pPr>
        <w:rPr>
          <w:rFonts w:ascii="Times New Roman" w:hAnsi="Times New Roman" w:cs="Times New Roman"/>
          <w:sz w:val="28"/>
          <w:szCs w:val="28"/>
        </w:rPr>
      </w:pPr>
    </w:p>
    <w:p w14:paraId="1094B8DE" w14:textId="77777777" w:rsidR="0094350A" w:rsidRPr="00E02048" w:rsidRDefault="0094350A" w:rsidP="0094350A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E02048">
        <w:rPr>
          <w:rFonts w:ascii="Times New Roman" w:hAnsi="Times New Roman" w:cs="Times New Roman"/>
          <w:sz w:val="28"/>
          <w:szCs w:val="28"/>
        </w:rPr>
        <w:t xml:space="preserve">Наиболее часто нарушения </w:t>
      </w:r>
      <w:proofErr w:type="spellStart"/>
      <w:r w:rsidRPr="00E02048">
        <w:rPr>
          <w:rFonts w:ascii="Times New Roman" w:hAnsi="Times New Roman" w:cs="Times New Roman"/>
          <w:sz w:val="28"/>
          <w:szCs w:val="28"/>
        </w:rPr>
        <w:t>соматогнозиса</w:t>
      </w:r>
      <w:proofErr w:type="spellEnd"/>
      <w:r w:rsidRPr="00E02048">
        <w:rPr>
          <w:rFonts w:ascii="Times New Roman" w:hAnsi="Times New Roman" w:cs="Times New Roman"/>
          <w:sz w:val="28"/>
          <w:szCs w:val="28"/>
        </w:rPr>
        <w:t xml:space="preserve"> затрагивают:</w:t>
      </w:r>
    </w:p>
    <w:p w14:paraId="3484DFDC" w14:textId="77777777" w:rsidR="0094350A" w:rsidRPr="00E02048" w:rsidRDefault="0094350A" w:rsidP="0094350A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E02048">
        <w:rPr>
          <w:rFonts w:ascii="Times New Roman" w:hAnsi="Times New Roman" w:cs="Times New Roman"/>
          <w:sz w:val="28"/>
          <w:szCs w:val="28"/>
        </w:rPr>
        <w:t>восприятие телесной чувствительности;</w:t>
      </w:r>
    </w:p>
    <w:p w14:paraId="688CD223" w14:textId="77777777" w:rsidR="0094350A" w:rsidRPr="00E02048" w:rsidRDefault="0094350A" w:rsidP="0094350A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E02048">
        <w:rPr>
          <w:rFonts w:ascii="Times New Roman" w:hAnsi="Times New Roman" w:cs="Times New Roman"/>
          <w:sz w:val="28"/>
          <w:szCs w:val="28"/>
        </w:rPr>
        <w:t>вестибулярное восприятие;</w:t>
      </w:r>
    </w:p>
    <w:p w14:paraId="7D667309" w14:textId="77777777" w:rsidR="0094350A" w:rsidRPr="00E02048" w:rsidRDefault="0094350A" w:rsidP="0094350A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E02048">
        <w:rPr>
          <w:rFonts w:ascii="Times New Roman" w:hAnsi="Times New Roman" w:cs="Times New Roman"/>
          <w:sz w:val="28"/>
          <w:szCs w:val="28"/>
        </w:rPr>
        <w:t>зрительное восприятие у детей с нормальным зрением;</w:t>
      </w:r>
    </w:p>
    <w:p w14:paraId="5E5816CE" w14:textId="77777777" w:rsidR="0094350A" w:rsidRPr="00E02048" w:rsidRDefault="0094350A" w:rsidP="0094350A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E02048">
        <w:rPr>
          <w:rFonts w:ascii="Times New Roman" w:hAnsi="Times New Roman" w:cs="Times New Roman"/>
          <w:sz w:val="28"/>
          <w:szCs w:val="28"/>
        </w:rPr>
        <w:t>слуховое восприятие у детей с нормальным слухом.</w:t>
      </w:r>
    </w:p>
    <w:p w14:paraId="746FC475" w14:textId="77777777" w:rsidR="0094350A" w:rsidRPr="00E02048" w:rsidRDefault="0094350A" w:rsidP="0094350A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E02048">
        <w:rPr>
          <w:rFonts w:ascii="Times New Roman" w:hAnsi="Times New Roman" w:cs="Times New Roman"/>
          <w:sz w:val="28"/>
          <w:szCs w:val="28"/>
        </w:rPr>
        <w:t>Данная проблема часто проявляется в том, что ребенок не может показать определенные части тела и сказать до какой части тела дотронулся.</w:t>
      </w:r>
    </w:p>
    <w:p w14:paraId="7ED0C4B8" w14:textId="77777777" w:rsidR="0094350A" w:rsidRPr="00E02048" w:rsidRDefault="0094350A" w:rsidP="0094350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4116642" w14:textId="77777777" w:rsidR="0094350A" w:rsidRDefault="0094350A" w:rsidP="0094350A">
      <w:pPr>
        <w:jc w:val="center"/>
        <w:rPr>
          <w:rFonts w:ascii="Times New Roman" w:hAnsi="Times New Roman" w:cs="Times New Roman"/>
          <w:b/>
          <w:bCs/>
          <w:color w:val="C00000"/>
          <w:sz w:val="28"/>
          <w:szCs w:val="28"/>
        </w:rPr>
      </w:pPr>
    </w:p>
    <w:p w14:paraId="04A6C8A3" w14:textId="77777777" w:rsidR="0094350A" w:rsidRPr="00132A7D" w:rsidRDefault="0094350A" w:rsidP="0094350A">
      <w:pPr>
        <w:rPr>
          <w:rFonts w:ascii="Times New Roman" w:hAnsi="Times New Roman" w:cs="Times New Roman"/>
          <w:sz w:val="28"/>
          <w:szCs w:val="28"/>
        </w:rPr>
      </w:pPr>
    </w:p>
    <w:p w14:paraId="44312985" w14:textId="6303565B" w:rsidR="0094350A" w:rsidRDefault="0094350A" w:rsidP="0094350A">
      <w:pPr>
        <w:jc w:val="center"/>
        <w:rPr>
          <w:rFonts w:ascii="Times New Roman" w:hAnsi="Times New Roman" w:cs="Times New Roman"/>
          <w:b/>
          <w:bCs/>
          <w:color w:val="C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C00000"/>
          <w:sz w:val="28"/>
          <w:szCs w:val="28"/>
        </w:rPr>
        <w:lastRenderedPageBreak/>
        <w:t xml:space="preserve">Игры на развитие </w:t>
      </w:r>
      <w:proofErr w:type="spellStart"/>
      <w:r>
        <w:rPr>
          <w:rFonts w:ascii="Times New Roman" w:hAnsi="Times New Roman" w:cs="Times New Roman"/>
          <w:b/>
          <w:bCs/>
          <w:color w:val="C00000"/>
          <w:sz w:val="28"/>
          <w:szCs w:val="28"/>
        </w:rPr>
        <w:t>соматогнозиса</w:t>
      </w:r>
      <w:proofErr w:type="spellEnd"/>
    </w:p>
    <w:p w14:paraId="1214D952" w14:textId="7F457FE9" w:rsidR="00C43CFF" w:rsidRPr="0094350A" w:rsidRDefault="00C43CFF" w:rsidP="0094350A">
      <w:pPr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6EF94267" wp14:editId="28490DEC">
            <wp:simplePos x="0" y="0"/>
            <wp:positionH relativeFrom="column">
              <wp:posOffset>-3810</wp:posOffset>
            </wp:positionH>
            <wp:positionV relativeFrom="paragraph">
              <wp:posOffset>129540</wp:posOffset>
            </wp:positionV>
            <wp:extent cx="2143125" cy="1600200"/>
            <wp:effectExtent l="0" t="0" r="9525" b="0"/>
            <wp:wrapThrough wrapText="bothSides">
              <wp:wrapPolygon edited="0">
                <wp:start x="0" y="0"/>
                <wp:lineTo x="0" y="21343"/>
                <wp:lineTo x="21504" y="21343"/>
                <wp:lineTo x="21504" y="0"/>
                <wp:lineTo x="0" y="0"/>
              </wp:wrapPolygon>
            </wp:wrapThrough>
            <wp:docPr id="4" name="Рисунок 4" descr="Детский Нейрореабилитационный ЦЕНТР ИМПУЛЬС ⋆ СОЧИ/ АДЛЕР | Соматогнозис  представляет собой восприятие собственного тела. Многие детки страдают  проблемами развития моторики и сенситивности. У... | Instag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Детский Нейрореабилитационный ЦЕНТР ИМПУЛЬС ⋆ СОЧИ/ АДЛЕР | Соматогнозис  представляет собой восприятие собственного тела. Многие детки страдают  проблемами развития моторики и сенситивности. У... | Instagram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5333"/>
                    <a:stretch/>
                  </pic:blipFill>
                  <pic:spPr bwMode="auto">
                    <a:xfrm>
                      <a:off x="0" y="0"/>
                      <a:ext cx="2143125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CB7862" w14:textId="00A6AE88" w:rsidR="00E02048" w:rsidRDefault="00C43CFF" w:rsidP="00E02048">
      <w:pPr>
        <w:jc w:val="both"/>
        <w:rPr>
          <w:rFonts w:ascii="Times New Roman" w:hAnsi="Times New Roman" w:cs="Times New Roman"/>
          <w:sz w:val="28"/>
          <w:szCs w:val="28"/>
        </w:rPr>
      </w:pPr>
      <w:r w:rsidRPr="00E02048">
        <w:rPr>
          <w:rFonts w:ascii="Times New Roman" w:hAnsi="Times New Roman" w:cs="Times New Roman"/>
          <w:sz w:val="28"/>
          <w:szCs w:val="28"/>
        </w:rPr>
        <w:t xml:space="preserve"> </w:t>
      </w:r>
      <w:r w:rsidR="00E02048" w:rsidRPr="00E02048">
        <w:rPr>
          <w:rFonts w:ascii="Times New Roman" w:hAnsi="Times New Roman" w:cs="Times New Roman"/>
          <w:sz w:val="28"/>
          <w:szCs w:val="28"/>
        </w:rPr>
        <w:t xml:space="preserve">(Захарова И. Ю, </w:t>
      </w:r>
      <w:proofErr w:type="spellStart"/>
      <w:r w:rsidR="00E02048" w:rsidRPr="00E02048">
        <w:rPr>
          <w:rFonts w:ascii="Times New Roman" w:hAnsi="Times New Roman" w:cs="Times New Roman"/>
          <w:sz w:val="28"/>
          <w:szCs w:val="28"/>
        </w:rPr>
        <w:t>Моржина</w:t>
      </w:r>
      <w:proofErr w:type="spellEnd"/>
      <w:r w:rsidR="00E02048" w:rsidRPr="00E02048">
        <w:rPr>
          <w:rFonts w:ascii="Times New Roman" w:hAnsi="Times New Roman" w:cs="Times New Roman"/>
          <w:sz w:val="28"/>
          <w:szCs w:val="28"/>
        </w:rPr>
        <w:t xml:space="preserve"> Е.В.) </w:t>
      </w:r>
    </w:p>
    <w:p w14:paraId="65C7954F" w14:textId="338027A5" w:rsidR="0094350A" w:rsidRDefault="0094350A" w:rsidP="00E0204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3219845" w14:textId="0D4DDDE0" w:rsidR="00E02048" w:rsidRPr="00E02048" w:rsidRDefault="00E02048" w:rsidP="00E02048">
      <w:pPr>
        <w:jc w:val="both"/>
        <w:rPr>
          <w:rFonts w:ascii="Times New Roman" w:hAnsi="Times New Roman" w:cs="Times New Roman"/>
          <w:sz w:val="28"/>
          <w:szCs w:val="28"/>
        </w:rPr>
      </w:pPr>
      <w:r w:rsidRPr="00E02048">
        <w:rPr>
          <w:rFonts w:ascii="Times New Roman" w:hAnsi="Times New Roman" w:cs="Times New Roman"/>
          <w:sz w:val="28"/>
          <w:szCs w:val="28"/>
        </w:rPr>
        <w:t xml:space="preserve">Развитие вестибулярных ощущений – ритмичные игры в одном темпе (раскачивание в гамаке, в одеяле, на мяче, на руках у взрослого) - ребенок пассивно получает вестибулярные ощущения под потешки или песенки, сосредотачивается на них– обязателен глазной контакт с ребенком.  </w:t>
      </w:r>
    </w:p>
    <w:p w14:paraId="4ADB6CCD" w14:textId="77777777" w:rsidR="00E02048" w:rsidRPr="00E02048" w:rsidRDefault="00E02048" w:rsidP="00E02048">
      <w:pPr>
        <w:jc w:val="both"/>
        <w:rPr>
          <w:rFonts w:ascii="Times New Roman" w:hAnsi="Times New Roman" w:cs="Times New Roman"/>
          <w:sz w:val="28"/>
          <w:szCs w:val="28"/>
        </w:rPr>
      </w:pPr>
      <w:r w:rsidRPr="00E02048">
        <w:rPr>
          <w:rFonts w:ascii="Times New Roman" w:hAnsi="Times New Roman" w:cs="Times New Roman"/>
          <w:sz w:val="28"/>
          <w:szCs w:val="28"/>
        </w:rPr>
        <w:t xml:space="preserve">Перемещение в пространстве на руках у взрослого (взрослый носит ребенка по комнате на руках, перекинув через плечо, прижав к боку) – внимание ребенка к своим телесным ощущениям, взрослый – безопасность, возможное нарастание тревожности ребенка.  </w:t>
      </w:r>
    </w:p>
    <w:p w14:paraId="5EE9D73A" w14:textId="77777777" w:rsidR="00E02048" w:rsidRPr="00E02048" w:rsidRDefault="00E02048" w:rsidP="00E02048">
      <w:pPr>
        <w:jc w:val="both"/>
        <w:rPr>
          <w:rFonts w:ascii="Times New Roman" w:hAnsi="Times New Roman" w:cs="Times New Roman"/>
          <w:sz w:val="28"/>
          <w:szCs w:val="28"/>
        </w:rPr>
      </w:pPr>
      <w:r w:rsidRPr="00E02048">
        <w:rPr>
          <w:rFonts w:ascii="Times New Roman" w:hAnsi="Times New Roman" w:cs="Times New Roman"/>
          <w:sz w:val="28"/>
          <w:szCs w:val="28"/>
        </w:rPr>
        <w:t xml:space="preserve">Игры на поверхностную чувствительность (поглаживаем ребенка, называем части тела; ритм ровный и спокойный) – привлечение внимания ребенка к телу в зоне удовольствия и комфорта, успокоение.  </w:t>
      </w:r>
    </w:p>
    <w:p w14:paraId="4BF2B558" w14:textId="77777777" w:rsidR="00E02048" w:rsidRPr="00E02048" w:rsidRDefault="00E02048" w:rsidP="00E02048">
      <w:pPr>
        <w:jc w:val="both"/>
        <w:rPr>
          <w:rFonts w:ascii="Times New Roman" w:hAnsi="Times New Roman" w:cs="Times New Roman"/>
          <w:sz w:val="28"/>
          <w:szCs w:val="28"/>
        </w:rPr>
      </w:pPr>
      <w:r w:rsidRPr="00E02048">
        <w:rPr>
          <w:rFonts w:ascii="Times New Roman" w:hAnsi="Times New Roman" w:cs="Times New Roman"/>
          <w:sz w:val="28"/>
          <w:szCs w:val="28"/>
        </w:rPr>
        <w:t>Игры на глубокую чувствительность («</w:t>
      </w:r>
      <w:proofErr w:type="spellStart"/>
      <w:r w:rsidRPr="00E02048">
        <w:rPr>
          <w:rFonts w:ascii="Times New Roman" w:hAnsi="Times New Roman" w:cs="Times New Roman"/>
          <w:sz w:val="28"/>
          <w:szCs w:val="28"/>
        </w:rPr>
        <w:t>потягушеньки</w:t>
      </w:r>
      <w:proofErr w:type="spellEnd"/>
      <w:r w:rsidRPr="00E02048">
        <w:rPr>
          <w:rFonts w:ascii="Times New Roman" w:hAnsi="Times New Roman" w:cs="Times New Roman"/>
          <w:sz w:val="28"/>
          <w:szCs w:val="28"/>
        </w:rPr>
        <w:t xml:space="preserve">» - потягивание рук и ног ребенка, «медведь идет» - надавливание ладонями на части тела и их называние) – комфортные зоны, подстройка под ритм ребенка.  </w:t>
      </w:r>
    </w:p>
    <w:p w14:paraId="42EC6349" w14:textId="232DA4E0" w:rsidR="00E02048" w:rsidRPr="00E02048" w:rsidRDefault="00E02048" w:rsidP="00E02048">
      <w:pPr>
        <w:jc w:val="both"/>
        <w:rPr>
          <w:rFonts w:ascii="Times New Roman" w:hAnsi="Times New Roman" w:cs="Times New Roman"/>
          <w:sz w:val="28"/>
          <w:szCs w:val="28"/>
        </w:rPr>
      </w:pPr>
      <w:r w:rsidRPr="00E02048">
        <w:rPr>
          <w:rFonts w:ascii="Times New Roman" w:hAnsi="Times New Roman" w:cs="Times New Roman"/>
          <w:sz w:val="28"/>
          <w:szCs w:val="28"/>
        </w:rPr>
        <w:t xml:space="preserve">Игры на подражание («Сорока - ворона») – ребенок учится подражать действиям взрослого (топать, хлопать, показывать), находить разные части тела.  </w:t>
      </w:r>
    </w:p>
    <w:p w14:paraId="01A9BD04" w14:textId="77777777" w:rsidR="00E02048" w:rsidRPr="00E02048" w:rsidRDefault="00E02048" w:rsidP="00E02048">
      <w:pPr>
        <w:jc w:val="both"/>
        <w:rPr>
          <w:rFonts w:ascii="Times New Roman" w:hAnsi="Times New Roman" w:cs="Times New Roman"/>
          <w:sz w:val="28"/>
          <w:szCs w:val="28"/>
        </w:rPr>
      </w:pPr>
      <w:r w:rsidRPr="00E02048">
        <w:rPr>
          <w:rFonts w:ascii="Times New Roman" w:hAnsi="Times New Roman" w:cs="Times New Roman"/>
          <w:sz w:val="28"/>
          <w:szCs w:val="28"/>
        </w:rPr>
        <w:t xml:space="preserve">Игры на локализацию ощущений на теле (Лягушка – лягушка, </w:t>
      </w:r>
      <w:proofErr w:type="gramStart"/>
      <w:r w:rsidRPr="00E02048">
        <w:rPr>
          <w:rFonts w:ascii="Times New Roman" w:hAnsi="Times New Roman" w:cs="Times New Roman"/>
          <w:sz w:val="28"/>
          <w:szCs w:val="28"/>
        </w:rPr>
        <w:t>Машу</w:t>
      </w:r>
      <w:proofErr w:type="gramEnd"/>
      <w:r w:rsidRPr="00E02048">
        <w:rPr>
          <w:rFonts w:ascii="Times New Roman" w:hAnsi="Times New Roman" w:cs="Times New Roman"/>
          <w:sz w:val="28"/>
          <w:szCs w:val="28"/>
        </w:rPr>
        <w:t xml:space="preserve"> хвать за ушко!) – связь слова и части тела, эмоциональное вовлечение ребенка.  </w:t>
      </w:r>
    </w:p>
    <w:p w14:paraId="61409781" w14:textId="5DBE699E" w:rsidR="00E02048" w:rsidRPr="00E02048" w:rsidRDefault="00E02048" w:rsidP="00E02048">
      <w:pPr>
        <w:jc w:val="both"/>
        <w:rPr>
          <w:rFonts w:ascii="Times New Roman" w:hAnsi="Times New Roman" w:cs="Times New Roman"/>
          <w:sz w:val="28"/>
          <w:szCs w:val="28"/>
        </w:rPr>
      </w:pPr>
      <w:r w:rsidRPr="00E02048">
        <w:rPr>
          <w:rFonts w:ascii="Times New Roman" w:hAnsi="Times New Roman" w:cs="Times New Roman"/>
          <w:sz w:val="28"/>
          <w:szCs w:val="28"/>
        </w:rPr>
        <w:t>Ритмичные игры с кульминацией (взрослый держит ребенка на коленях лицом к себе и в ритме потешки поднимает и опускает его, перед кульминацией – пауза «Поехали-поехали за спелыми орехами, по кочкам, по кочкам, в ямку – бух!») – ожидание события, сочетание движения с его вербальным обозначением</w:t>
      </w:r>
      <w:r>
        <w:rPr>
          <w:rFonts w:ascii="Times New Roman" w:hAnsi="Times New Roman" w:cs="Times New Roman"/>
          <w:sz w:val="28"/>
          <w:szCs w:val="28"/>
        </w:rPr>
        <w:t xml:space="preserve"> эм</w:t>
      </w:r>
      <w:r w:rsidRPr="00E02048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цио</w:t>
      </w:r>
      <w:r w:rsidRPr="00E02048">
        <w:rPr>
          <w:rFonts w:ascii="Times New Roman" w:hAnsi="Times New Roman" w:cs="Times New Roman"/>
          <w:sz w:val="28"/>
          <w:szCs w:val="28"/>
        </w:rPr>
        <w:t xml:space="preserve">нальные «качели».  </w:t>
      </w:r>
    </w:p>
    <w:p w14:paraId="060121C2" w14:textId="77777777" w:rsidR="00E02048" w:rsidRPr="00E02048" w:rsidRDefault="00E02048" w:rsidP="00E02048">
      <w:pPr>
        <w:jc w:val="both"/>
        <w:rPr>
          <w:rFonts w:ascii="Times New Roman" w:hAnsi="Times New Roman" w:cs="Times New Roman"/>
          <w:sz w:val="28"/>
          <w:szCs w:val="28"/>
        </w:rPr>
      </w:pPr>
      <w:r w:rsidRPr="00E02048">
        <w:rPr>
          <w:rFonts w:ascii="Times New Roman" w:hAnsi="Times New Roman" w:cs="Times New Roman"/>
          <w:sz w:val="28"/>
          <w:szCs w:val="28"/>
        </w:rPr>
        <w:t xml:space="preserve">Игры на перемещение тела в пространстве (слезть с препятствия, залезть на препятствие, обползти, проползти через туннель и пр.) – освоение перемещений и изменения положений тела, представление о габаритах тела.  </w:t>
      </w:r>
    </w:p>
    <w:p w14:paraId="04EA9E8B" w14:textId="4B93590A" w:rsidR="0094350A" w:rsidRDefault="00E02048" w:rsidP="00C43CFF">
      <w:pPr>
        <w:jc w:val="both"/>
        <w:rPr>
          <w:rFonts w:ascii="Times New Roman" w:hAnsi="Times New Roman" w:cs="Times New Roman"/>
          <w:sz w:val="28"/>
          <w:szCs w:val="28"/>
        </w:rPr>
      </w:pPr>
      <w:r w:rsidRPr="00E02048">
        <w:rPr>
          <w:rFonts w:ascii="Times New Roman" w:hAnsi="Times New Roman" w:cs="Times New Roman"/>
          <w:sz w:val="28"/>
          <w:szCs w:val="28"/>
        </w:rPr>
        <w:t>Игры с материалами (сломать спагетти, порвать бумагу на кусочки, пересыпание крупы и переливание воды, игры с тестом и пр.) – развитие</w:t>
      </w:r>
    </w:p>
    <w:p w14:paraId="6ECBC339" w14:textId="77777777" w:rsidR="00C43CFF" w:rsidRDefault="00C43CFF" w:rsidP="00C43CF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CC66C09" w14:textId="05779549" w:rsidR="00E02048" w:rsidRDefault="00E02048" w:rsidP="0094350A">
      <w:pPr>
        <w:jc w:val="center"/>
        <w:rPr>
          <w:rFonts w:ascii="Times New Roman" w:hAnsi="Times New Roman" w:cs="Times New Roman"/>
          <w:b/>
          <w:bCs/>
          <w:color w:val="C00000"/>
          <w:sz w:val="28"/>
          <w:szCs w:val="28"/>
        </w:rPr>
      </w:pPr>
      <w:r w:rsidRPr="00E02048">
        <w:rPr>
          <w:rFonts w:ascii="Times New Roman" w:hAnsi="Times New Roman" w:cs="Times New Roman"/>
          <w:b/>
          <w:bCs/>
          <w:color w:val="C00000"/>
          <w:sz w:val="28"/>
          <w:szCs w:val="28"/>
        </w:rPr>
        <w:lastRenderedPageBreak/>
        <w:t>Игры с текстурами и работа со стопой</w:t>
      </w:r>
    </w:p>
    <w:p w14:paraId="2AC2E351" w14:textId="2CD55F43" w:rsidR="0094350A" w:rsidRDefault="0094350A" w:rsidP="0094350A">
      <w:pPr>
        <w:jc w:val="center"/>
        <w:rPr>
          <w:rFonts w:ascii="Times New Roman" w:hAnsi="Times New Roman" w:cs="Times New Roman"/>
          <w:b/>
          <w:bCs/>
          <w:color w:val="C00000"/>
          <w:sz w:val="28"/>
          <w:szCs w:val="28"/>
        </w:rPr>
      </w:pPr>
    </w:p>
    <w:p w14:paraId="43D99457" w14:textId="7CAC6C43" w:rsidR="00132A7D" w:rsidRPr="00132A7D" w:rsidRDefault="00C43CFF" w:rsidP="00132A7D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4220327C" wp14:editId="7DC23BE6">
            <wp:simplePos x="0" y="0"/>
            <wp:positionH relativeFrom="margin">
              <wp:align>left</wp:align>
            </wp:positionH>
            <wp:positionV relativeFrom="paragraph">
              <wp:posOffset>6985</wp:posOffset>
            </wp:positionV>
            <wp:extent cx="1725295" cy="1562100"/>
            <wp:effectExtent l="0" t="0" r="8255" b="0"/>
            <wp:wrapThrough wrapText="bothSides">
              <wp:wrapPolygon edited="0">
                <wp:start x="0" y="0"/>
                <wp:lineTo x="0" y="21337"/>
                <wp:lineTo x="21465" y="21337"/>
                <wp:lineTo x="21465" y="0"/>
                <wp:lineTo x="0" y="0"/>
              </wp:wrapPolygon>
            </wp:wrapThrough>
            <wp:docPr id="2" name="Рисунок 2" descr="Соматогнозис — LOGOWOO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Соматогнозис — LOGOWOODS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000" t="13666" r="1666" b="3667"/>
                    <a:stretch/>
                  </pic:blipFill>
                  <pic:spPr bwMode="auto">
                    <a:xfrm>
                      <a:off x="0" y="0"/>
                      <a:ext cx="1725295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2A7D" w:rsidRPr="00132A7D">
        <w:rPr>
          <w:rFonts w:ascii="Times New Roman" w:hAnsi="Times New Roman" w:cs="Times New Roman"/>
          <w:sz w:val="28"/>
          <w:szCs w:val="28"/>
        </w:rPr>
        <w:t xml:space="preserve">Обогащение сенсорного опыта ребенка (гречка, манка, фасоль, песок кварцевый каленый, каштаны, вода, тесто, глина, крахмал, краски для рук, пена для бритья, кремы, кусочки льда).  </w:t>
      </w:r>
    </w:p>
    <w:p w14:paraId="0D1CB576" w14:textId="4DE80D2E" w:rsidR="00132A7D" w:rsidRPr="00132A7D" w:rsidRDefault="00132A7D" w:rsidP="00132A7D">
      <w:pPr>
        <w:rPr>
          <w:rFonts w:ascii="Times New Roman" w:hAnsi="Times New Roman" w:cs="Times New Roman"/>
          <w:sz w:val="28"/>
          <w:szCs w:val="28"/>
        </w:rPr>
      </w:pPr>
      <w:r w:rsidRPr="00132A7D">
        <w:rPr>
          <w:rFonts w:ascii="Times New Roman" w:hAnsi="Times New Roman" w:cs="Times New Roman"/>
          <w:sz w:val="28"/>
          <w:szCs w:val="28"/>
        </w:rPr>
        <w:t xml:space="preserve">Крупы: потрогать, подавить, покопать ногами.  </w:t>
      </w:r>
    </w:p>
    <w:p w14:paraId="216A19E7" w14:textId="070EB5E5" w:rsidR="00132A7D" w:rsidRPr="00132A7D" w:rsidRDefault="00132A7D" w:rsidP="00132A7D">
      <w:pPr>
        <w:rPr>
          <w:rFonts w:ascii="Times New Roman" w:hAnsi="Times New Roman" w:cs="Times New Roman"/>
          <w:sz w:val="28"/>
          <w:szCs w:val="28"/>
        </w:rPr>
      </w:pPr>
      <w:r w:rsidRPr="00132A7D">
        <w:rPr>
          <w:rFonts w:ascii="Times New Roman" w:hAnsi="Times New Roman" w:cs="Times New Roman"/>
          <w:sz w:val="28"/>
          <w:szCs w:val="28"/>
        </w:rPr>
        <w:t xml:space="preserve">Вода: шлепаем, погружаем, чередуем холодную/горячую воду.  </w:t>
      </w:r>
    </w:p>
    <w:p w14:paraId="7E7088EF" w14:textId="4286833E" w:rsidR="00132A7D" w:rsidRPr="00132A7D" w:rsidRDefault="00132A7D" w:rsidP="00132A7D">
      <w:pPr>
        <w:rPr>
          <w:rFonts w:ascii="Times New Roman" w:hAnsi="Times New Roman" w:cs="Times New Roman"/>
          <w:sz w:val="28"/>
          <w:szCs w:val="28"/>
        </w:rPr>
      </w:pPr>
      <w:r w:rsidRPr="00132A7D">
        <w:rPr>
          <w:rFonts w:ascii="Times New Roman" w:hAnsi="Times New Roman" w:cs="Times New Roman"/>
          <w:sz w:val="28"/>
          <w:szCs w:val="28"/>
        </w:rPr>
        <w:t xml:space="preserve">Тесто: мнем, делаем отпечатки, стучим по нему пятками, делаем следы, выкладываем ряды и дорожки из каштанов.  </w:t>
      </w:r>
    </w:p>
    <w:p w14:paraId="3E4226BF" w14:textId="77777777" w:rsidR="00132A7D" w:rsidRPr="00132A7D" w:rsidRDefault="00132A7D" w:rsidP="00132A7D">
      <w:pPr>
        <w:rPr>
          <w:rFonts w:ascii="Times New Roman" w:hAnsi="Times New Roman" w:cs="Times New Roman"/>
          <w:sz w:val="28"/>
          <w:szCs w:val="28"/>
        </w:rPr>
      </w:pPr>
      <w:r w:rsidRPr="00132A7D">
        <w:rPr>
          <w:rFonts w:ascii="Times New Roman" w:hAnsi="Times New Roman" w:cs="Times New Roman"/>
          <w:sz w:val="28"/>
          <w:szCs w:val="28"/>
        </w:rPr>
        <w:t xml:space="preserve">Крахмал (густота сметаны): трогаем, размешиваем пальцами, размазываем, катаем машинку, мяч и пр.  </w:t>
      </w:r>
    </w:p>
    <w:p w14:paraId="0AD532D9" w14:textId="77777777" w:rsidR="00132A7D" w:rsidRPr="00132A7D" w:rsidRDefault="00132A7D" w:rsidP="00132A7D">
      <w:pPr>
        <w:rPr>
          <w:rFonts w:ascii="Times New Roman" w:hAnsi="Times New Roman" w:cs="Times New Roman"/>
          <w:sz w:val="28"/>
          <w:szCs w:val="28"/>
        </w:rPr>
      </w:pPr>
      <w:r w:rsidRPr="00132A7D">
        <w:rPr>
          <w:rFonts w:ascii="Times New Roman" w:hAnsi="Times New Roman" w:cs="Times New Roman"/>
          <w:sz w:val="28"/>
          <w:szCs w:val="28"/>
        </w:rPr>
        <w:t xml:space="preserve">Пена для бритья: выдавить на поднос, размазать ровным слоем, оставить следы.  </w:t>
      </w:r>
    </w:p>
    <w:p w14:paraId="300C70EC" w14:textId="77777777" w:rsidR="00132A7D" w:rsidRPr="00132A7D" w:rsidRDefault="00132A7D" w:rsidP="00132A7D">
      <w:pPr>
        <w:rPr>
          <w:rFonts w:ascii="Times New Roman" w:hAnsi="Times New Roman" w:cs="Times New Roman"/>
          <w:sz w:val="28"/>
          <w:szCs w:val="28"/>
        </w:rPr>
      </w:pPr>
      <w:r w:rsidRPr="00132A7D">
        <w:rPr>
          <w:rFonts w:ascii="Times New Roman" w:hAnsi="Times New Roman" w:cs="Times New Roman"/>
          <w:sz w:val="28"/>
          <w:szCs w:val="28"/>
        </w:rPr>
        <w:t xml:space="preserve">Сортировка предметов, «собирательство».  *Материалы располагаем – в тазиках/контейнерах с крышками и на подносах.  </w:t>
      </w:r>
    </w:p>
    <w:p w14:paraId="1618A137" w14:textId="5A9AFDF4" w:rsidR="00132A7D" w:rsidRDefault="00132A7D" w:rsidP="00132A7D">
      <w:pPr>
        <w:rPr>
          <w:rFonts w:ascii="Times New Roman" w:hAnsi="Times New Roman" w:cs="Times New Roman"/>
          <w:sz w:val="28"/>
          <w:szCs w:val="28"/>
        </w:rPr>
      </w:pPr>
      <w:r w:rsidRPr="00132A7D">
        <w:rPr>
          <w:rFonts w:ascii="Times New Roman" w:hAnsi="Times New Roman" w:cs="Times New Roman"/>
          <w:sz w:val="28"/>
          <w:szCs w:val="28"/>
        </w:rPr>
        <w:t xml:space="preserve">*Внимание гигиена – подносит материалы ко рту, руки в рот, вдыхание мелких материалов.  </w:t>
      </w:r>
    </w:p>
    <w:p w14:paraId="0BD18297" w14:textId="77777777" w:rsidR="0094350A" w:rsidRDefault="0094350A" w:rsidP="0094350A">
      <w:pPr>
        <w:jc w:val="center"/>
        <w:rPr>
          <w:rFonts w:ascii="Times New Roman" w:hAnsi="Times New Roman" w:cs="Times New Roman"/>
          <w:b/>
          <w:bCs/>
          <w:color w:val="C00000"/>
          <w:sz w:val="28"/>
          <w:szCs w:val="28"/>
        </w:rPr>
      </w:pPr>
    </w:p>
    <w:p w14:paraId="4C95EA19" w14:textId="34B7D775" w:rsidR="0094350A" w:rsidRDefault="0094350A" w:rsidP="0094350A">
      <w:pPr>
        <w:jc w:val="center"/>
      </w:pPr>
      <w:r w:rsidRPr="00132A7D">
        <w:rPr>
          <w:rFonts w:ascii="Times New Roman" w:hAnsi="Times New Roman" w:cs="Times New Roman"/>
          <w:b/>
          <w:bCs/>
          <w:color w:val="C00000"/>
          <w:sz w:val="28"/>
          <w:szCs w:val="28"/>
        </w:rPr>
        <w:t>Рекомендуем родителям: развитие схемы тела и тактильного</w:t>
      </w:r>
      <w:r w:rsidRPr="00132A7D">
        <w:t xml:space="preserve"> </w:t>
      </w:r>
      <w:bookmarkStart w:id="1" w:name="_Hlk204334603"/>
      <w:r w:rsidRPr="00132A7D">
        <w:rPr>
          <w:rFonts w:ascii="Times New Roman" w:hAnsi="Times New Roman" w:cs="Times New Roman"/>
          <w:b/>
          <w:bCs/>
          <w:color w:val="C00000"/>
          <w:sz w:val="28"/>
          <w:szCs w:val="28"/>
        </w:rPr>
        <w:t>восприятия</w:t>
      </w:r>
    </w:p>
    <w:bookmarkEnd w:id="1"/>
    <w:p w14:paraId="2E42A1D1" w14:textId="77777777" w:rsidR="0094350A" w:rsidRDefault="0094350A" w:rsidP="0094350A"/>
    <w:p w14:paraId="4D469582" w14:textId="77777777" w:rsidR="0094350A" w:rsidRPr="00132A7D" w:rsidRDefault="0094350A" w:rsidP="0094350A">
      <w:pPr>
        <w:rPr>
          <w:rFonts w:ascii="Times New Roman" w:hAnsi="Times New Roman" w:cs="Times New Roman"/>
          <w:sz w:val="28"/>
          <w:szCs w:val="28"/>
        </w:rPr>
      </w:pPr>
      <w:r w:rsidRPr="00132A7D">
        <w:rPr>
          <w:rFonts w:ascii="Times New Roman" w:hAnsi="Times New Roman" w:cs="Times New Roman"/>
          <w:sz w:val="28"/>
          <w:szCs w:val="28"/>
        </w:rPr>
        <w:t>•</w:t>
      </w:r>
      <w:r w:rsidRPr="00132A7D">
        <w:rPr>
          <w:rFonts w:ascii="Times New Roman" w:hAnsi="Times New Roman" w:cs="Times New Roman"/>
          <w:sz w:val="28"/>
          <w:szCs w:val="28"/>
        </w:rPr>
        <w:tab/>
        <w:t xml:space="preserve">Общая физическая активность (повороты и наклоны, хождение на носках и пятках, махи и приседания, прыжки). </w:t>
      </w:r>
    </w:p>
    <w:p w14:paraId="27E27A1D" w14:textId="77777777" w:rsidR="0094350A" w:rsidRPr="00132A7D" w:rsidRDefault="0094350A" w:rsidP="0094350A">
      <w:pPr>
        <w:rPr>
          <w:rFonts w:ascii="Times New Roman" w:hAnsi="Times New Roman" w:cs="Times New Roman"/>
          <w:sz w:val="28"/>
          <w:szCs w:val="28"/>
        </w:rPr>
      </w:pPr>
      <w:r w:rsidRPr="00132A7D">
        <w:rPr>
          <w:rFonts w:ascii="Times New Roman" w:hAnsi="Times New Roman" w:cs="Times New Roman"/>
          <w:sz w:val="28"/>
          <w:szCs w:val="28"/>
        </w:rPr>
        <w:t>•</w:t>
      </w:r>
      <w:r w:rsidRPr="00132A7D">
        <w:rPr>
          <w:rFonts w:ascii="Times New Roman" w:hAnsi="Times New Roman" w:cs="Times New Roman"/>
          <w:sz w:val="28"/>
          <w:szCs w:val="28"/>
        </w:rPr>
        <w:tab/>
        <w:t xml:space="preserve">Подвижные игры с мячом (катать, бросать и ловить, приседать и наклоняться с мячом, упражнения под контролем взрослых на гимнастическом мяче). </w:t>
      </w:r>
    </w:p>
    <w:p w14:paraId="367374DD" w14:textId="77777777" w:rsidR="0094350A" w:rsidRPr="00132A7D" w:rsidRDefault="0094350A" w:rsidP="0094350A">
      <w:pPr>
        <w:rPr>
          <w:rFonts w:ascii="Times New Roman" w:hAnsi="Times New Roman" w:cs="Times New Roman"/>
          <w:sz w:val="28"/>
          <w:szCs w:val="28"/>
        </w:rPr>
      </w:pPr>
      <w:r w:rsidRPr="00132A7D">
        <w:rPr>
          <w:rFonts w:ascii="Times New Roman" w:hAnsi="Times New Roman" w:cs="Times New Roman"/>
          <w:sz w:val="28"/>
          <w:szCs w:val="28"/>
        </w:rPr>
        <w:t>•</w:t>
      </w:r>
      <w:r w:rsidRPr="00132A7D">
        <w:rPr>
          <w:rFonts w:ascii="Times New Roman" w:hAnsi="Times New Roman" w:cs="Times New Roman"/>
          <w:sz w:val="28"/>
          <w:szCs w:val="28"/>
        </w:rPr>
        <w:tab/>
        <w:t xml:space="preserve">Игры со скакалкой, классики. </w:t>
      </w:r>
    </w:p>
    <w:p w14:paraId="06572352" w14:textId="77777777" w:rsidR="0094350A" w:rsidRPr="00132A7D" w:rsidRDefault="0094350A" w:rsidP="0094350A">
      <w:pPr>
        <w:rPr>
          <w:rFonts w:ascii="Times New Roman" w:hAnsi="Times New Roman" w:cs="Times New Roman"/>
          <w:sz w:val="28"/>
          <w:szCs w:val="28"/>
        </w:rPr>
      </w:pPr>
      <w:r w:rsidRPr="00132A7D">
        <w:rPr>
          <w:rFonts w:ascii="Times New Roman" w:hAnsi="Times New Roman" w:cs="Times New Roman"/>
          <w:sz w:val="28"/>
          <w:szCs w:val="28"/>
        </w:rPr>
        <w:t>•</w:t>
      </w:r>
      <w:r w:rsidRPr="00132A7D">
        <w:rPr>
          <w:rFonts w:ascii="Times New Roman" w:hAnsi="Times New Roman" w:cs="Times New Roman"/>
          <w:sz w:val="28"/>
          <w:szCs w:val="28"/>
        </w:rPr>
        <w:tab/>
        <w:t xml:space="preserve">Спортивные снаряды (вис на кольцах, ходьба по бревну с поддержкой, лазание по канату). </w:t>
      </w:r>
    </w:p>
    <w:p w14:paraId="57F2BCE1" w14:textId="77777777" w:rsidR="0094350A" w:rsidRDefault="0094350A" w:rsidP="0094350A">
      <w:pPr>
        <w:rPr>
          <w:rFonts w:ascii="Times New Roman" w:hAnsi="Times New Roman" w:cs="Times New Roman"/>
          <w:sz w:val="28"/>
          <w:szCs w:val="28"/>
        </w:rPr>
      </w:pPr>
      <w:r w:rsidRPr="00132A7D">
        <w:rPr>
          <w:rFonts w:ascii="Times New Roman" w:hAnsi="Times New Roman" w:cs="Times New Roman"/>
          <w:sz w:val="28"/>
          <w:szCs w:val="28"/>
        </w:rPr>
        <w:t>•</w:t>
      </w:r>
      <w:r w:rsidRPr="00132A7D">
        <w:rPr>
          <w:rFonts w:ascii="Times New Roman" w:hAnsi="Times New Roman" w:cs="Times New Roman"/>
          <w:sz w:val="28"/>
          <w:szCs w:val="28"/>
        </w:rPr>
        <w:tab/>
        <w:t>Приобщение детей к домашнему труду (подмести пол, собрать посуду, развесить белье на веревочку, полить цветы, уход за домашними животными).</w:t>
      </w:r>
    </w:p>
    <w:sectPr w:rsidR="009435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FC4"/>
    <w:rsid w:val="00132A7D"/>
    <w:rsid w:val="005936B8"/>
    <w:rsid w:val="005B51CC"/>
    <w:rsid w:val="00633FC4"/>
    <w:rsid w:val="0094350A"/>
    <w:rsid w:val="00AD4F99"/>
    <w:rsid w:val="00B23195"/>
    <w:rsid w:val="00C43CFF"/>
    <w:rsid w:val="00E02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22BD2"/>
  <w15:chartTrackingRefBased/>
  <w15:docId w15:val="{9A2DB4CE-B31E-4D84-B63A-2E7ED0C11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700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Logovix</dc:creator>
  <cp:keywords/>
  <dc:description/>
  <cp:lastModifiedBy>Пользователь</cp:lastModifiedBy>
  <cp:revision>2</cp:revision>
  <dcterms:created xsi:type="dcterms:W3CDTF">2026-02-24T02:08:00Z</dcterms:created>
  <dcterms:modified xsi:type="dcterms:W3CDTF">2026-02-24T02:08:00Z</dcterms:modified>
</cp:coreProperties>
</file>