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5E" w:rsidRDefault="0058383D" w:rsidP="0058383D">
      <w:pPr>
        <w:pStyle w:val="a4"/>
        <w:spacing w:line="276" w:lineRule="auto"/>
      </w:pPr>
      <w:r>
        <w:rPr>
          <w:b w:val="0"/>
          <w:i w:val="0"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 wp14:anchorId="64216A25" wp14:editId="70F203D3">
            <wp:simplePos x="0" y="0"/>
            <wp:positionH relativeFrom="page">
              <wp:posOffset>838200</wp:posOffset>
            </wp:positionH>
            <wp:positionV relativeFrom="paragraph">
              <wp:posOffset>596900</wp:posOffset>
            </wp:positionV>
            <wp:extent cx="1879600" cy="1479550"/>
            <wp:effectExtent l="0" t="0" r="6350" b="635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Нетрадиционная</w:t>
      </w:r>
      <w:r>
        <w:rPr>
          <w:spacing w:val="-15"/>
        </w:rPr>
        <w:t xml:space="preserve"> </w:t>
      </w:r>
      <w:r>
        <w:t>техника</w:t>
      </w:r>
      <w:r>
        <w:rPr>
          <w:spacing w:val="-16"/>
        </w:rPr>
        <w:t xml:space="preserve"> </w:t>
      </w:r>
      <w:r>
        <w:t>рисования детей с 2 до 4</w:t>
      </w:r>
      <w:r>
        <w:rPr>
          <w:spacing w:val="80"/>
        </w:rPr>
        <w:t xml:space="preserve"> </w:t>
      </w:r>
      <w:r>
        <w:t>лет</w:t>
      </w:r>
    </w:p>
    <w:p w:rsidR="0058383D" w:rsidRDefault="0058383D" w:rsidP="0058383D">
      <w:pPr>
        <w:pStyle w:val="a3"/>
        <w:spacing w:before="32" w:line="276" w:lineRule="auto"/>
        <w:ind w:left="3402"/>
        <w:jc w:val="left"/>
        <w:rPr>
          <w:b/>
          <w:i/>
        </w:rPr>
      </w:pPr>
      <w:r>
        <w:rPr>
          <w:b/>
          <w:i/>
        </w:rPr>
        <w:t>….Это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правда!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Ну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чего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же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тут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скрывать? </w:t>
      </w:r>
    </w:p>
    <w:p w:rsidR="00BF2E5E" w:rsidRDefault="0058383D" w:rsidP="0058383D">
      <w:pPr>
        <w:pStyle w:val="a3"/>
        <w:spacing w:before="32" w:line="276" w:lineRule="auto"/>
        <w:ind w:left="3402"/>
        <w:jc w:val="left"/>
        <w:rPr>
          <w:b/>
          <w:i/>
        </w:rPr>
      </w:pPr>
      <w:r>
        <w:rPr>
          <w:b/>
          <w:i/>
        </w:rPr>
        <w:t>Дети любят, очень любят рисовать!</w:t>
      </w:r>
    </w:p>
    <w:p w:rsidR="0058383D" w:rsidRDefault="0058383D" w:rsidP="0058383D">
      <w:pPr>
        <w:spacing w:before="1" w:line="276" w:lineRule="auto"/>
        <w:ind w:left="3402" w:right="4"/>
        <w:rPr>
          <w:b/>
          <w:i/>
          <w:sz w:val="28"/>
        </w:rPr>
      </w:pPr>
      <w:r>
        <w:rPr>
          <w:b/>
          <w:i/>
          <w:sz w:val="28"/>
        </w:rPr>
        <w:t>На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бумаге,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асфальте,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 xml:space="preserve">стене </w:t>
      </w:r>
    </w:p>
    <w:p w:rsidR="00BF2E5E" w:rsidRDefault="0058383D" w:rsidP="0058383D">
      <w:pPr>
        <w:spacing w:before="1" w:line="276" w:lineRule="auto"/>
        <w:ind w:left="3402" w:right="4"/>
        <w:rPr>
          <w:b/>
          <w:i/>
          <w:sz w:val="28"/>
        </w:rPr>
      </w:pPr>
      <w:r>
        <w:rPr>
          <w:b/>
          <w:i/>
          <w:sz w:val="28"/>
        </w:rPr>
        <w:t>И в трамвае на окне….</w:t>
      </w:r>
    </w:p>
    <w:p w:rsidR="00BF2E5E" w:rsidRDefault="0058383D" w:rsidP="0058383D">
      <w:pPr>
        <w:spacing w:before="1" w:line="276" w:lineRule="auto"/>
        <w:ind w:left="3402" w:right="4"/>
        <w:jc w:val="right"/>
        <w:rPr>
          <w:b/>
          <w:i/>
          <w:sz w:val="28"/>
        </w:rPr>
      </w:pPr>
      <w:proofErr w:type="spellStart"/>
      <w:r>
        <w:rPr>
          <w:b/>
          <w:i/>
          <w:spacing w:val="-2"/>
          <w:sz w:val="28"/>
        </w:rPr>
        <w:t>Э.Успенский</w:t>
      </w:r>
      <w:proofErr w:type="spellEnd"/>
    </w:p>
    <w:p w:rsidR="00BF2E5E" w:rsidRDefault="0058383D">
      <w:pPr>
        <w:pStyle w:val="a3"/>
        <w:spacing w:before="233" w:line="360" w:lineRule="auto"/>
        <w:ind w:right="138" w:firstLine="707"/>
      </w:pPr>
      <w:r>
        <w:t xml:space="preserve">Способность к изобразительной деятельности зарождается в раннем возрасте и достигает наивысшего развития в дошкольном. Каждый ребенок </w:t>
      </w:r>
      <w:bookmarkStart w:id="0" w:name="_GoBack"/>
      <w:bookmarkEnd w:id="0"/>
      <w:r>
        <w:t xml:space="preserve">на определенном отрезке жизни увлеченно рисует. В изобразительной деятельности ребенок </w:t>
      </w:r>
      <w:proofErr w:type="spellStart"/>
      <w:r>
        <w:t>самовыражается</w:t>
      </w:r>
      <w:proofErr w:type="spellEnd"/>
      <w:r>
        <w:t>, пробует свои силы и</w:t>
      </w:r>
      <w:r>
        <w:t xml:space="preserve"> совершенствует свои способности. Она доставляет ему удовольствие, но прежде всего, обогащает его представления о мире.</w:t>
      </w:r>
    </w:p>
    <w:p w:rsidR="00BF2E5E" w:rsidRDefault="0058383D" w:rsidP="0058383D">
      <w:pPr>
        <w:pStyle w:val="a3"/>
        <w:spacing w:before="2" w:line="360" w:lineRule="auto"/>
        <w:ind w:right="144" w:firstLine="707"/>
      </w:pPr>
      <w:r>
        <w:t>Существует множество техник нетрадиционного рисования, их необычность состоит в том, что они позволяют детям быстро достичь желаемого ре</w:t>
      </w:r>
      <w:r>
        <w:t>зультата. Например, какому ребенку будет неинтересно рисовать</w:t>
      </w:r>
      <w:r>
        <w:rPr>
          <w:spacing w:val="77"/>
        </w:rPr>
        <w:t xml:space="preserve"> </w:t>
      </w:r>
      <w:r>
        <w:t>пальчиками,</w:t>
      </w:r>
      <w:r>
        <w:rPr>
          <w:spacing w:val="46"/>
          <w:w w:val="150"/>
        </w:rPr>
        <w:t xml:space="preserve"> </w:t>
      </w:r>
      <w:r>
        <w:t>делать</w:t>
      </w:r>
      <w:r>
        <w:rPr>
          <w:spacing w:val="78"/>
        </w:rPr>
        <w:t xml:space="preserve"> </w:t>
      </w:r>
      <w:r>
        <w:t>рисунок</w:t>
      </w:r>
      <w:r>
        <w:rPr>
          <w:spacing w:val="46"/>
          <w:w w:val="150"/>
        </w:rPr>
        <w:t xml:space="preserve"> </w:t>
      </w:r>
      <w:r>
        <w:t>собственной</w:t>
      </w:r>
      <w:r>
        <w:rPr>
          <w:spacing w:val="47"/>
          <w:w w:val="150"/>
        </w:rPr>
        <w:t xml:space="preserve"> </w:t>
      </w:r>
      <w:r>
        <w:t>ладошкой,</w:t>
      </w:r>
      <w:r>
        <w:rPr>
          <w:spacing w:val="45"/>
          <w:w w:val="150"/>
        </w:rPr>
        <w:t xml:space="preserve"> </w:t>
      </w:r>
      <w:r>
        <w:t>ставить</w:t>
      </w:r>
      <w:r>
        <w:rPr>
          <w:spacing w:val="46"/>
          <w:w w:val="150"/>
        </w:rPr>
        <w:t xml:space="preserve"> </w:t>
      </w:r>
      <w:r>
        <w:rPr>
          <w:spacing w:val="-5"/>
        </w:rPr>
        <w:t xml:space="preserve">на </w:t>
      </w:r>
      <w:r>
        <w:t>бумаге кляксы и получать забавный рисунок. Нетрадиционные техники рисования помогают развивать у ребенка оригинальные идеи, воображение, творчество, мелкую моторику пальцев рук, самостоятельность. Обучать нетрадиционным техникам рисования можно начинать уж</w:t>
      </w:r>
      <w:r>
        <w:t>е в младшем возрасте, постепенно усложняя их. Рисование с использованием нетрадиционных техник изображения не утомляет детей, а наоборот</w:t>
      </w:r>
      <w:r>
        <w:rPr>
          <w:spacing w:val="40"/>
        </w:rPr>
        <w:t xml:space="preserve"> </w:t>
      </w:r>
      <w:r>
        <w:t>вызывает стремление заниматься таким интересным делом. Им интересен</w:t>
      </w:r>
      <w:r>
        <w:rPr>
          <w:spacing w:val="80"/>
        </w:rPr>
        <w:t xml:space="preserve"> </w:t>
      </w:r>
      <w:r>
        <w:t>сам процесс выполнения работы.</w:t>
      </w:r>
    </w:p>
    <w:p w:rsidR="00BF2E5E" w:rsidRDefault="0058383D">
      <w:pPr>
        <w:pStyle w:val="a3"/>
        <w:spacing w:before="1" w:line="360" w:lineRule="auto"/>
        <w:ind w:right="137" w:firstLine="707"/>
      </w:pPr>
      <w:r>
        <w:t>С самого раннего воз</w:t>
      </w:r>
      <w:r>
        <w:t>раста дети пытаются отразить свои впечатления</w:t>
      </w:r>
      <w:r>
        <w:rPr>
          <w:spacing w:val="40"/>
        </w:rPr>
        <w:t xml:space="preserve"> </w:t>
      </w:r>
      <w:r>
        <w:t>об окружающем мире в своем изобразительном творчестве через визуальные ощущения. Малыши рисуют пальчиками, ладошками на запотевшем стекле, палочкой на песке, мелом на асфальте.</w:t>
      </w:r>
      <w:r>
        <w:rPr>
          <w:spacing w:val="40"/>
        </w:rPr>
        <w:t xml:space="preserve"> </w:t>
      </w:r>
      <w:r>
        <w:t>При этом дети не только отражают,</w:t>
      </w:r>
      <w:r>
        <w:t xml:space="preserve"> что они видят и чувствуют, а еще и знакомятся с разными по свойствам и качествам материалами, предметами. Становясь постарше, дошкольники приобретают вначале простейшие умения и навыки рисования </w:t>
      </w:r>
      <w:r>
        <w:lastRenderedPageBreak/>
        <w:t>традиционными способами и средствами. А со временем уже осмы</w:t>
      </w:r>
      <w:r>
        <w:t>сленно изыскивают новые приемы отражения окружающей действительности в собственном художественном творчестве. В тот момент педагог может сделать эту работу целенаправленной и познакомить детей с имеющими место в изобразительном искусстве нетрадиционными те</w:t>
      </w:r>
      <w:r>
        <w:t>хниками. Такое нестандартное решение развивает детскую фантазию, воображение, снимает отрицательные эмоции, позволяет раскрыть и обогатить свои творческие способности, а родителям порадоваться успехам своих детей.</w:t>
      </w:r>
    </w:p>
    <w:p w:rsidR="00BF2E5E" w:rsidRDefault="0058383D">
      <w:pPr>
        <w:pStyle w:val="a3"/>
        <w:spacing w:before="2" w:line="360" w:lineRule="auto"/>
        <w:ind w:right="134" w:firstLine="707"/>
      </w:pPr>
      <w:proofErr w:type="gramStart"/>
      <w:r>
        <w:t>ИЗО</w:t>
      </w:r>
      <w:proofErr w:type="gramEnd"/>
      <w:r>
        <w:t xml:space="preserve"> деятельность проводится в форме игр, цель которых – научить детей рисовать при помощи одного пальчика, затем несколькими; познакомить с цветом, формой, ритмом и положением в пространстве, показать нетрадиционные техники рисования и научить применять их</w:t>
      </w:r>
      <w:r>
        <w:t xml:space="preserve"> на практике. Проведение такой деятельности способствует снятию детских страхов, обретению веры в свои силы, внутренней гармонии с самим собой и</w:t>
      </w:r>
    </w:p>
    <w:p w:rsidR="00BF2E5E" w:rsidRDefault="0058383D">
      <w:pPr>
        <w:pStyle w:val="a3"/>
        <w:spacing w:before="67" w:line="362" w:lineRule="auto"/>
        <w:ind w:right="142"/>
      </w:pPr>
      <w:r>
        <w:t>окружающим миром, подарят детям новую широкую гамму ощущений, которые станут богаче, полнее и ярч</w:t>
      </w:r>
      <w:r>
        <w:t>е.</w:t>
      </w:r>
    </w:p>
    <w:p w:rsidR="00BF2E5E" w:rsidRDefault="0058383D">
      <w:pPr>
        <w:spacing w:before="243"/>
        <w:ind w:left="427"/>
        <w:jc w:val="both"/>
        <w:rPr>
          <w:b/>
          <w:i/>
          <w:sz w:val="28"/>
        </w:rPr>
      </w:pPr>
      <w:r>
        <w:rPr>
          <w:b/>
          <w:i/>
          <w:spacing w:val="56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Нетрадиционные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художественные</w:t>
      </w:r>
      <w:r>
        <w:rPr>
          <w:b/>
          <w:i/>
          <w:spacing w:val="-10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техники</w:t>
      </w:r>
    </w:p>
    <w:p w:rsidR="00BF2E5E" w:rsidRDefault="0058383D">
      <w:pPr>
        <w:pStyle w:val="a5"/>
        <w:numPr>
          <w:ilvl w:val="0"/>
          <w:numId w:val="1"/>
        </w:numPr>
        <w:tabs>
          <w:tab w:val="left" w:pos="589"/>
        </w:tabs>
        <w:spacing w:before="153" w:line="360" w:lineRule="auto"/>
        <w:ind w:right="375" w:firstLine="0"/>
        <w:rPr>
          <w:i/>
          <w:sz w:val="28"/>
        </w:rPr>
      </w:pPr>
      <w:r>
        <w:rPr>
          <w:i/>
          <w:sz w:val="28"/>
        </w:rPr>
        <w:t>Рисование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пальчиками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ребенок опускает в</w:t>
      </w:r>
      <w:r>
        <w:rPr>
          <w:spacing w:val="-2"/>
          <w:sz w:val="28"/>
        </w:rPr>
        <w:t xml:space="preserve"> </w:t>
      </w:r>
      <w:r>
        <w:rPr>
          <w:sz w:val="28"/>
        </w:rPr>
        <w:t>пальчиковую</w:t>
      </w:r>
      <w:r>
        <w:rPr>
          <w:spacing w:val="-1"/>
          <w:sz w:val="28"/>
        </w:rPr>
        <w:t xml:space="preserve"> </w:t>
      </w:r>
      <w:r>
        <w:rPr>
          <w:sz w:val="28"/>
        </w:rPr>
        <w:t>краску</w:t>
      </w:r>
      <w:r>
        <w:rPr>
          <w:spacing w:val="-3"/>
          <w:sz w:val="28"/>
        </w:rPr>
        <w:t xml:space="preserve"> </w:t>
      </w:r>
      <w:r>
        <w:rPr>
          <w:sz w:val="28"/>
        </w:rPr>
        <w:t>пальчик и наносит</w:t>
      </w:r>
      <w:r>
        <w:rPr>
          <w:spacing w:val="-5"/>
          <w:sz w:val="28"/>
        </w:rPr>
        <w:t xml:space="preserve"> </w:t>
      </w:r>
      <w:r>
        <w:rPr>
          <w:sz w:val="28"/>
        </w:rPr>
        <w:t>точки,</w:t>
      </w:r>
      <w:r>
        <w:rPr>
          <w:spacing w:val="-8"/>
          <w:sz w:val="28"/>
        </w:rPr>
        <w:t xml:space="preserve"> </w:t>
      </w:r>
      <w:r>
        <w:rPr>
          <w:sz w:val="28"/>
        </w:rPr>
        <w:t>пятнышки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бумагу.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4"/>
          <w:sz w:val="28"/>
        </w:rPr>
        <w:t xml:space="preserve"> </w:t>
      </w:r>
      <w:r>
        <w:rPr>
          <w:sz w:val="28"/>
        </w:rPr>
        <w:t>пальчик</w:t>
      </w:r>
      <w:r>
        <w:rPr>
          <w:spacing w:val="-4"/>
          <w:sz w:val="28"/>
        </w:rPr>
        <w:t xml:space="preserve"> </w:t>
      </w:r>
      <w:r>
        <w:rPr>
          <w:sz w:val="28"/>
        </w:rPr>
        <w:t>набирается краска разного</w:t>
      </w:r>
      <w:r>
        <w:rPr>
          <w:spacing w:val="-2"/>
          <w:sz w:val="28"/>
        </w:rPr>
        <w:t xml:space="preserve"> </w:t>
      </w:r>
      <w:r>
        <w:rPr>
          <w:sz w:val="28"/>
        </w:rPr>
        <w:t>цвета.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пальчики</w:t>
      </w:r>
      <w:r>
        <w:rPr>
          <w:spacing w:val="-2"/>
          <w:sz w:val="28"/>
        </w:rPr>
        <w:t xml:space="preserve"> </w:t>
      </w:r>
      <w:r>
        <w:rPr>
          <w:sz w:val="28"/>
        </w:rPr>
        <w:t>вытираются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салфеткой,</w:t>
      </w:r>
      <w:r>
        <w:rPr>
          <w:spacing w:val="-3"/>
          <w:sz w:val="28"/>
        </w:rPr>
        <w:t xml:space="preserve"> </w:t>
      </w:r>
      <w:r>
        <w:rPr>
          <w:sz w:val="28"/>
        </w:rPr>
        <w:t>затем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краска </w:t>
      </w:r>
      <w:r>
        <w:rPr>
          <w:spacing w:val="-2"/>
          <w:sz w:val="28"/>
        </w:rPr>
        <w:t>смывается.</w:t>
      </w:r>
    </w:p>
    <w:p w:rsidR="00BF2E5E" w:rsidRDefault="0058383D">
      <w:pPr>
        <w:pStyle w:val="a5"/>
        <w:numPr>
          <w:ilvl w:val="0"/>
          <w:numId w:val="1"/>
        </w:numPr>
        <w:tabs>
          <w:tab w:val="left" w:pos="589"/>
        </w:tabs>
        <w:spacing w:line="360" w:lineRule="auto"/>
        <w:ind w:right="271" w:firstLine="0"/>
        <w:rPr>
          <w:sz w:val="28"/>
        </w:rPr>
      </w:pPr>
      <w:r>
        <w:rPr>
          <w:i/>
          <w:sz w:val="28"/>
        </w:rPr>
        <w:t>Рисование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ладошкой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4"/>
          <w:sz w:val="28"/>
        </w:rPr>
        <w:t xml:space="preserve"> </w:t>
      </w:r>
      <w:r>
        <w:rPr>
          <w:sz w:val="28"/>
        </w:rPr>
        <w:t>опускает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пальчиковую</w:t>
      </w:r>
      <w:r>
        <w:rPr>
          <w:spacing w:val="-5"/>
          <w:sz w:val="28"/>
        </w:rPr>
        <w:t xml:space="preserve"> </w:t>
      </w:r>
      <w:r>
        <w:rPr>
          <w:sz w:val="28"/>
        </w:rPr>
        <w:t>краску</w:t>
      </w:r>
      <w:r>
        <w:rPr>
          <w:spacing w:val="-7"/>
          <w:sz w:val="28"/>
        </w:rPr>
        <w:t xml:space="preserve"> </w:t>
      </w:r>
      <w:r>
        <w:rPr>
          <w:sz w:val="28"/>
        </w:rPr>
        <w:t>ладошку</w:t>
      </w:r>
      <w:r>
        <w:rPr>
          <w:spacing w:val="-8"/>
          <w:sz w:val="28"/>
        </w:rPr>
        <w:t xml:space="preserve"> </w:t>
      </w:r>
      <w:r>
        <w:rPr>
          <w:sz w:val="28"/>
        </w:rPr>
        <w:t>или окрашивает её с помощью кисточки и делает отпечаток на бумаге. Рисуют и правой и левой руками, окрашенными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разными цветами. 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руки вытираются салфеткой, затем краск</w:t>
      </w:r>
      <w:r>
        <w:rPr>
          <w:sz w:val="28"/>
        </w:rPr>
        <w:t>а смывается.</w:t>
      </w:r>
    </w:p>
    <w:p w:rsidR="00BF2E5E" w:rsidRDefault="0058383D">
      <w:pPr>
        <w:pStyle w:val="a5"/>
        <w:numPr>
          <w:ilvl w:val="0"/>
          <w:numId w:val="1"/>
        </w:numPr>
        <w:tabs>
          <w:tab w:val="left" w:pos="673"/>
        </w:tabs>
        <w:spacing w:before="1" w:line="360" w:lineRule="auto"/>
        <w:ind w:firstLine="0"/>
        <w:rPr>
          <w:i/>
          <w:sz w:val="28"/>
        </w:rPr>
      </w:pPr>
      <w:proofErr w:type="gramStart"/>
      <w:r>
        <w:rPr>
          <w:i/>
          <w:sz w:val="28"/>
        </w:rPr>
        <w:t>Тычок</w:t>
      </w:r>
      <w:proofErr w:type="gramEnd"/>
      <w:r>
        <w:rPr>
          <w:i/>
          <w:sz w:val="28"/>
        </w:rPr>
        <w:t xml:space="preserve"> жесткой полусухой кистью</w:t>
      </w:r>
      <w:r>
        <w:rPr>
          <w:sz w:val="28"/>
        </w:rPr>
        <w:t xml:space="preserve">: ребенок опускает в гуашь кисть и ударяет ею по бумаге, держа вертикально. При работе кисть в воду не опускается. Таким образом, заполняется весь лист, контур или шаблон. Получается имитация фактурности пушистой </w:t>
      </w:r>
      <w:r>
        <w:rPr>
          <w:sz w:val="28"/>
        </w:rPr>
        <w:t>или колючей поверхности.</w:t>
      </w:r>
    </w:p>
    <w:p w:rsidR="00BF2E5E" w:rsidRDefault="0058383D">
      <w:pPr>
        <w:pStyle w:val="a5"/>
        <w:numPr>
          <w:ilvl w:val="0"/>
          <w:numId w:val="1"/>
        </w:numPr>
        <w:tabs>
          <w:tab w:val="left" w:pos="760"/>
        </w:tabs>
        <w:spacing w:line="360" w:lineRule="auto"/>
        <w:ind w:right="139" w:firstLine="0"/>
        <w:rPr>
          <w:i/>
          <w:sz w:val="28"/>
        </w:rPr>
      </w:pPr>
      <w:r>
        <w:rPr>
          <w:i/>
          <w:sz w:val="28"/>
        </w:rPr>
        <w:t>Оттиск печатками из картофеля</w:t>
      </w:r>
      <w:r>
        <w:rPr>
          <w:sz w:val="28"/>
        </w:rPr>
        <w:t xml:space="preserve">: ребенок прижимает печатку к штемпельной подушке с краской и наносит оттиск на бумагу. Для получения </w:t>
      </w:r>
      <w:r>
        <w:rPr>
          <w:sz w:val="28"/>
        </w:rPr>
        <w:lastRenderedPageBreak/>
        <w:t>другого цвета меняются и мисочка и печатка.</w:t>
      </w:r>
    </w:p>
    <w:p w:rsidR="00BF2E5E" w:rsidRDefault="0058383D">
      <w:pPr>
        <w:pStyle w:val="a5"/>
        <w:numPr>
          <w:ilvl w:val="0"/>
          <w:numId w:val="1"/>
        </w:numPr>
        <w:tabs>
          <w:tab w:val="left" w:pos="608"/>
        </w:tabs>
        <w:spacing w:before="1" w:line="360" w:lineRule="auto"/>
        <w:ind w:right="148" w:firstLine="0"/>
        <w:rPr>
          <w:i/>
          <w:sz w:val="28"/>
        </w:rPr>
      </w:pPr>
      <w:r>
        <w:rPr>
          <w:i/>
          <w:sz w:val="28"/>
        </w:rPr>
        <w:t xml:space="preserve">Рисование манкой: </w:t>
      </w:r>
      <w:r>
        <w:rPr>
          <w:sz w:val="28"/>
        </w:rPr>
        <w:t>ребенок рисует клеем по заранее нанесе</w:t>
      </w:r>
      <w:r>
        <w:rPr>
          <w:sz w:val="28"/>
        </w:rPr>
        <w:t>нному рисунку. Не давая клею засохнуть, насыпает на клей манку (по рисунку)</w:t>
      </w:r>
    </w:p>
    <w:p w:rsidR="00BF2E5E" w:rsidRDefault="0058383D">
      <w:pPr>
        <w:pStyle w:val="a5"/>
        <w:numPr>
          <w:ilvl w:val="0"/>
          <w:numId w:val="1"/>
        </w:numPr>
        <w:tabs>
          <w:tab w:val="left" w:pos="647"/>
        </w:tabs>
        <w:spacing w:line="360" w:lineRule="auto"/>
        <w:ind w:firstLine="0"/>
        <w:rPr>
          <w:sz w:val="28"/>
        </w:rPr>
      </w:pPr>
      <w:r>
        <w:rPr>
          <w:i/>
          <w:sz w:val="28"/>
        </w:rPr>
        <w:t xml:space="preserve">Рисование ватными палочками: </w:t>
      </w:r>
      <w:r>
        <w:rPr>
          <w:sz w:val="28"/>
        </w:rPr>
        <w:t>ребёнок опускает в пальчиковую краску ватную палочку и наносит точки, пятнышки на бумагу.</w:t>
      </w:r>
    </w:p>
    <w:sectPr w:rsidR="00BF2E5E">
      <w:pgSz w:w="11910" w:h="16840"/>
      <w:pgMar w:top="10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31445"/>
    <w:multiLevelType w:val="hybridMultilevel"/>
    <w:tmpl w:val="BD26F198"/>
    <w:lvl w:ilvl="0" w:tplc="E4C88216">
      <w:numFmt w:val="bullet"/>
      <w:lvlText w:val="-"/>
      <w:lvlJc w:val="left"/>
      <w:pPr>
        <w:ind w:left="427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E821316">
      <w:numFmt w:val="bullet"/>
      <w:lvlText w:val="•"/>
      <w:lvlJc w:val="left"/>
      <w:pPr>
        <w:ind w:left="1370" w:hanging="164"/>
      </w:pPr>
      <w:rPr>
        <w:rFonts w:hint="default"/>
        <w:lang w:val="ru-RU" w:eastAsia="en-US" w:bidi="ar-SA"/>
      </w:rPr>
    </w:lvl>
    <w:lvl w:ilvl="2" w:tplc="868E599A">
      <w:numFmt w:val="bullet"/>
      <w:lvlText w:val="•"/>
      <w:lvlJc w:val="left"/>
      <w:pPr>
        <w:ind w:left="2320" w:hanging="164"/>
      </w:pPr>
      <w:rPr>
        <w:rFonts w:hint="default"/>
        <w:lang w:val="ru-RU" w:eastAsia="en-US" w:bidi="ar-SA"/>
      </w:rPr>
    </w:lvl>
    <w:lvl w:ilvl="3" w:tplc="CD328F16">
      <w:numFmt w:val="bullet"/>
      <w:lvlText w:val="•"/>
      <w:lvlJc w:val="left"/>
      <w:pPr>
        <w:ind w:left="3271" w:hanging="164"/>
      </w:pPr>
      <w:rPr>
        <w:rFonts w:hint="default"/>
        <w:lang w:val="ru-RU" w:eastAsia="en-US" w:bidi="ar-SA"/>
      </w:rPr>
    </w:lvl>
    <w:lvl w:ilvl="4" w:tplc="E4F050A6">
      <w:numFmt w:val="bullet"/>
      <w:lvlText w:val="•"/>
      <w:lvlJc w:val="left"/>
      <w:pPr>
        <w:ind w:left="4221" w:hanging="164"/>
      </w:pPr>
      <w:rPr>
        <w:rFonts w:hint="default"/>
        <w:lang w:val="ru-RU" w:eastAsia="en-US" w:bidi="ar-SA"/>
      </w:rPr>
    </w:lvl>
    <w:lvl w:ilvl="5" w:tplc="5E4E3828">
      <w:numFmt w:val="bullet"/>
      <w:lvlText w:val="•"/>
      <w:lvlJc w:val="left"/>
      <w:pPr>
        <w:ind w:left="5171" w:hanging="164"/>
      </w:pPr>
      <w:rPr>
        <w:rFonts w:hint="default"/>
        <w:lang w:val="ru-RU" w:eastAsia="en-US" w:bidi="ar-SA"/>
      </w:rPr>
    </w:lvl>
    <w:lvl w:ilvl="6" w:tplc="E3888A42">
      <w:numFmt w:val="bullet"/>
      <w:lvlText w:val="•"/>
      <w:lvlJc w:val="left"/>
      <w:pPr>
        <w:ind w:left="6122" w:hanging="164"/>
      </w:pPr>
      <w:rPr>
        <w:rFonts w:hint="default"/>
        <w:lang w:val="ru-RU" w:eastAsia="en-US" w:bidi="ar-SA"/>
      </w:rPr>
    </w:lvl>
    <w:lvl w:ilvl="7" w:tplc="A25886C2">
      <w:numFmt w:val="bullet"/>
      <w:lvlText w:val="•"/>
      <w:lvlJc w:val="left"/>
      <w:pPr>
        <w:ind w:left="7072" w:hanging="164"/>
      </w:pPr>
      <w:rPr>
        <w:rFonts w:hint="default"/>
        <w:lang w:val="ru-RU" w:eastAsia="en-US" w:bidi="ar-SA"/>
      </w:rPr>
    </w:lvl>
    <w:lvl w:ilvl="8" w:tplc="5602FD14">
      <w:numFmt w:val="bullet"/>
      <w:lvlText w:val="•"/>
      <w:lvlJc w:val="left"/>
      <w:pPr>
        <w:ind w:left="8022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2E5E"/>
    <w:rsid w:val="0058383D"/>
    <w:rsid w:val="00B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3425" w:right="446" w:hanging="1662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pPr>
      <w:ind w:left="427" w:right="1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3425" w:right="446" w:hanging="1662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pPr>
      <w:ind w:left="427" w:right="1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3</cp:revision>
  <dcterms:created xsi:type="dcterms:W3CDTF">2025-01-26T09:06:00Z</dcterms:created>
  <dcterms:modified xsi:type="dcterms:W3CDTF">2025-01-26T09:08:00Z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2025-01-26T00:00:00Z</vt:filetime>
  </property>
  <property fmtid="{D5CDD505-2E9C-101B-9397-08002B2CF9AE}" pid="5" name="Producer">
    <vt:lpwstr>Microsoft® Word 2013</vt:lpwstr>
  </property>
</Properties>
</file>