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89" w:rsidRPr="009D653C" w:rsidRDefault="00B22F89" w:rsidP="009D653C">
      <w:pPr>
        <w:pStyle w:val="c5"/>
        <w:spacing w:after="0"/>
        <w:jc w:val="center"/>
        <w:rPr>
          <w:rStyle w:val="c12"/>
          <w:b/>
          <w:bCs/>
          <w:i/>
          <w:color w:val="7030A0"/>
          <w:sz w:val="40"/>
          <w:szCs w:val="40"/>
          <w:u w:val="single"/>
        </w:rPr>
      </w:pPr>
      <w:bookmarkStart w:id="0" w:name="_GoBack"/>
      <w:r w:rsidRPr="009D653C">
        <w:rPr>
          <w:rStyle w:val="c12"/>
          <w:b/>
          <w:bCs/>
          <w:i/>
          <w:color w:val="7030A0"/>
          <w:sz w:val="40"/>
          <w:szCs w:val="40"/>
          <w:u w:val="single"/>
        </w:rPr>
        <w:t>«Игровой метод проведения занятий по физической культуре в дошкольном образовательном учреждении»</w:t>
      </w:r>
    </w:p>
    <w:bookmarkEnd w:id="0"/>
    <w:p w:rsidR="00B22F89" w:rsidRPr="000E5AF7" w:rsidRDefault="00B22F89" w:rsidP="009D653C">
      <w:pPr>
        <w:pStyle w:val="c5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</w:p>
    <w:p w:rsidR="00CF5263" w:rsidRPr="00B22F89" w:rsidRDefault="00CF5263" w:rsidP="00B22F89">
      <w:pPr>
        <w:pStyle w:val="c5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 w:rsidRPr="00B22F89">
        <w:rPr>
          <w:rStyle w:val="c12"/>
          <w:b/>
          <w:bCs/>
          <w:color w:val="000000"/>
          <w:sz w:val="28"/>
          <w:szCs w:val="28"/>
        </w:rPr>
        <w:t>Игровой метод проведения занятий по физической культуре в дошкольном образовательном учреждении</w:t>
      </w:r>
      <w:r w:rsidR="0043691F" w:rsidRPr="00B22F89">
        <w:rPr>
          <w:rStyle w:val="c12"/>
          <w:b/>
          <w:bCs/>
          <w:color w:val="000000"/>
          <w:sz w:val="28"/>
          <w:szCs w:val="28"/>
        </w:rPr>
        <w:t>.</w:t>
      </w:r>
    </w:p>
    <w:p w:rsidR="0043691F" w:rsidRPr="00B22F89" w:rsidRDefault="0043691F" w:rsidP="00B22F89">
      <w:pPr>
        <w:pStyle w:val="c8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Среди разнообразных форм и методов, используемых в педагогическом процессе для оздоровления детей, формирования социального поведения и культуры дошкольников, важнейшее значение, как известно, учитывая их возрастные особенности, придается игре, игровой деятельности. «В дошкольном возрасте,</w:t>
      </w:r>
      <w:proofErr w:type="gramStart"/>
      <w:r w:rsidRPr="00B22F89">
        <w:rPr>
          <w:rStyle w:val="c0"/>
          <w:color w:val="000000"/>
          <w:sz w:val="28"/>
          <w:szCs w:val="28"/>
        </w:rPr>
        <w:t>—о</w:t>
      </w:r>
      <w:proofErr w:type="gramEnd"/>
      <w:r w:rsidRPr="00B22F89">
        <w:rPr>
          <w:rStyle w:val="c0"/>
          <w:color w:val="000000"/>
          <w:sz w:val="28"/>
          <w:szCs w:val="28"/>
        </w:rPr>
        <w:t xml:space="preserve">тмечал Д. Б. </w:t>
      </w:r>
      <w:proofErr w:type="spellStart"/>
      <w:r w:rsidRPr="00B22F89">
        <w:rPr>
          <w:rStyle w:val="c0"/>
          <w:color w:val="000000"/>
          <w:sz w:val="28"/>
          <w:szCs w:val="28"/>
        </w:rPr>
        <w:t>Эльконин</w:t>
      </w:r>
      <w:proofErr w:type="spellEnd"/>
      <w:r w:rsidRPr="00B22F89">
        <w:rPr>
          <w:rStyle w:val="c0"/>
          <w:color w:val="000000"/>
          <w:sz w:val="28"/>
          <w:szCs w:val="28"/>
        </w:rPr>
        <w:t xml:space="preserve">, — ведущая деятельность — игра в ее наиболее развернутой форме (ролевая игра). </w:t>
      </w:r>
      <w:proofErr w:type="gramStart"/>
      <w:r w:rsidRPr="00B22F89">
        <w:rPr>
          <w:rStyle w:val="c0"/>
          <w:color w:val="000000"/>
          <w:sz w:val="28"/>
          <w:szCs w:val="28"/>
        </w:rPr>
        <w:t>Значение игры для психического развития детей дошкольного возраста многосторонне, а главное состоит в том, что благодаря особым игровым приемам (принятие ребенком на себя роли взрослого и его общественно-трудовых функций, обобщенному изобразительному характеру воспроизведения предметных действий и переносу значений с одного предмета на другой и т. д.) ребенок моделирует в ней отношения между людьми».</w:t>
      </w:r>
      <w:proofErr w:type="gramEnd"/>
      <w:r w:rsidRPr="00B22F89">
        <w:rPr>
          <w:rStyle w:val="c0"/>
          <w:color w:val="000000"/>
          <w:sz w:val="28"/>
          <w:szCs w:val="28"/>
        </w:rPr>
        <w:t xml:space="preserve"> По убеждению французского ученого-естествоиспытателя Ж. Фабру, «школа правильно руководимой игры открывает ребенку окно в мир шире и надежнее, чем чтение...».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5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Игра — единственная всепоглощающая и самая любимая деятельность ребенка, имеющая место во все времена и у всех народов. Разнообразие детских игр безгранично. Игра позволяет ребенку удовлетворять многие потребности</w:t>
      </w:r>
      <w:proofErr w:type="gramStart"/>
      <w:r w:rsidRPr="00B22F89">
        <w:rPr>
          <w:rStyle w:val="c0"/>
          <w:color w:val="000000"/>
          <w:sz w:val="28"/>
          <w:szCs w:val="28"/>
        </w:rPr>
        <w:t xml:space="preserve"> —- </w:t>
      </w:r>
      <w:proofErr w:type="gramEnd"/>
      <w:r w:rsidRPr="00B22F89">
        <w:rPr>
          <w:rStyle w:val="c0"/>
          <w:color w:val="000000"/>
          <w:sz w:val="28"/>
          <w:szCs w:val="28"/>
        </w:rPr>
        <w:t>потребность в развлечении, удовлетворении любопытства, выплескивании накопившейся энергии, получении новых ощущений, самоутверждении.</w:t>
      </w:r>
    </w:p>
    <w:p w:rsidR="00CF5263" w:rsidRPr="00B22F89" w:rsidRDefault="00CF5263" w:rsidP="00B22F89">
      <w:pPr>
        <w:pStyle w:val="c8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Игра способствует развитию сенсорных способностей и физических навыков, раскрывая возможности для того, чтобы ребенок расширял и совершенствовал приобретенные ранее умения.</w:t>
      </w:r>
    </w:p>
    <w:p w:rsidR="00CF5263" w:rsidRPr="00B22F89" w:rsidRDefault="00CF5263" w:rsidP="00B22F89">
      <w:pPr>
        <w:pStyle w:val="c8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Кроме того, игра требует от ребенка проявления таких качеств, как инициативность, общительность, способность координировать свои действия с действиями сверстников, закладывая, таким образом, основы социальных отношений.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3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Известно, что выполнение специальных физических упражнений требует от ребенка сосредоточенности, усердия при выполнении достаточно трудных упражнений, а</w:t>
      </w:r>
      <w:r w:rsidRPr="00B22F89">
        <w:rPr>
          <w:rStyle w:val="c29"/>
          <w:i/>
          <w:iCs/>
          <w:color w:val="000000"/>
          <w:sz w:val="28"/>
          <w:szCs w:val="28"/>
        </w:rPr>
        <w:t> </w:t>
      </w:r>
      <w:r w:rsidRPr="00B22F89">
        <w:rPr>
          <w:rStyle w:val="c0"/>
          <w:color w:val="000000"/>
          <w:sz w:val="28"/>
          <w:szCs w:val="28"/>
        </w:rPr>
        <w:t>при многократном повторении это приводит к снижению эмоциональности занятий и снижает активность ребенка.</w:t>
      </w:r>
    </w:p>
    <w:p w:rsidR="00CF5263" w:rsidRPr="00B22F89" w:rsidRDefault="00CF5263" w:rsidP="00B22F89">
      <w:pPr>
        <w:pStyle w:val="c8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 xml:space="preserve">Оздоровительно-развивающие игры позволяют ставить и решать интересные двигательные задачи разной сложности, закрепляя достигнутый оздоровительный эффект, получать новые ощущения, самозабвенно вкладывать в них свои эмоции. Эти игры создают дополнительную обучающую ситуацию и помогают ребенку освоить те виды движений, </w:t>
      </w:r>
      <w:r w:rsidRPr="00B22F89">
        <w:rPr>
          <w:rStyle w:val="c0"/>
          <w:color w:val="000000"/>
          <w:sz w:val="28"/>
          <w:szCs w:val="28"/>
        </w:rPr>
        <w:lastRenderedPageBreak/>
        <w:t>которые с трудом осваивались на занятиях лечебной гимнастикой или в других видах деятельности.</w:t>
      </w:r>
    </w:p>
    <w:p w:rsidR="00CF5263" w:rsidRPr="00B22F89" w:rsidRDefault="00CF5263" w:rsidP="00B22F89">
      <w:pPr>
        <w:pStyle w:val="c8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Оздоровительно-развивающие игры способствуют развитию рефлексии, помогают выражать детям свои чувства, разрешать внутренние конфликты, повышать самооценку.  Проигрывание ролей в оздоровительно-развивающих играх дает детям возможность чувствовать физический контакт, удовлетворять свою потребность в состязательности реагировать на агрессию в социально приемлемой форме экспериментировать с различными моделями поведения и видеть к каким последствиям это приводит.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5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Оздоровительно-развивающие игры помогают детям получать удовольствие, раскрепощать воображение, овладевать ценностями культуры, вырабатывать определенные навыки.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3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 (В.А.Сухомлинский).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268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 xml:space="preserve">Мир детских игр многообразен. К их числу относятся подвижные, или сенсомоторные, игры (например, бег, прыжки, вращения и другие разновидности игр), </w:t>
      </w:r>
      <w:proofErr w:type="spellStart"/>
      <w:proofErr w:type="gramStart"/>
      <w:r w:rsidRPr="00B22F89">
        <w:rPr>
          <w:rStyle w:val="c0"/>
          <w:color w:val="000000"/>
          <w:sz w:val="28"/>
          <w:szCs w:val="28"/>
        </w:rPr>
        <w:t>игры-возня</w:t>
      </w:r>
      <w:proofErr w:type="spellEnd"/>
      <w:proofErr w:type="gramEnd"/>
      <w:r w:rsidRPr="00B22F89">
        <w:rPr>
          <w:rStyle w:val="c0"/>
          <w:color w:val="000000"/>
          <w:sz w:val="28"/>
          <w:szCs w:val="28"/>
        </w:rPr>
        <w:t>, языковые игры, имитационные игры, сюжетно-рол</w:t>
      </w:r>
      <w:r w:rsidRPr="00B22F89">
        <w:rPr>
          <w:rStyle w:val="c24"/>
          <w:color w:val="000000"/>
          <w:sz w:val="28"/>
          <w:szCs w:val="28"/>
        </w:rPr>
        <w:t>е</w:t>
      </w:r>
      <w:r w:rsidRPr="00B22F89">
        <w:rPr>
          <w:rStyle w:val="c0"/>
          <w:color w:val="000000"/>
          <w:sz w:val="28"/>
          <w:szCs w:val="28"/>
        </w:rPr>
        <w:t xml:space="preserve">вые игры, особенность которых состоит в том, что дети разыгрывают различные роли и ситуации, и др. (Г. </w:t>
      </w:r>
      <w:proofErr w:type="spellStart"/>
      <w:r w:rsidRPr="00B22F89">
        <w:rPr>
          <w:rStyle w:val="c0"/>
          <w:color w:val="000000"/>
          <w:sz w:val="28"/>
          <w:szCs w:val="28"/>
        </w:rPr>
        <w:t>Крайг</w:t>
      </w:r>
      <w:proofErr w:type="spellEnd"/>
      <w:r w:rsidRPr="00B22F89">
        <w:rPr>
          <w:rStyle w:val="c0"/>
          <w:color w:val="000000"/>
          <w:sz w:val="28"/>
          <w:szCs w:val="28"/>
        </w:rPr>
        <w:t>, 2001).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26"/>
        <w:jc w:val="both"/>
        <w:rPr>
          <w:color w:val="000000"/>
          <w:sz w:val="22"/>
          <w:szCs w:val="22"/>
        </w:rPr>
      </w:pPr>
      <w:r w:rsidRPr="00B22F89">
        <w:rPr>
          <w:rStyle w:val="c0"/>
          <w:color w:val="000000"/>
          <w:sz w:val="28"/>
          <w:szCs w:val="28"/>
        </w:rPr>
        <w:t>Для дошкольника игра является ведущей деятельностью. В игре ребенка увлекает удовольствие, получаемое от занятий такой деятельностью.</w:t>
      </w:r>
    </w:p>
    <w:p w:rsidR="00CF5263" w:rsidRPr="00B22F89" w:rsidRDefault="00CF5263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  <w:r w:rsidRPr="00B22F89">
        <w:rPr>
          <w:rStyle w:val="c0"/>
          <w:color w:val="000000"/>
          <w:sz w:val="28"/>
          <w:szCs w:val="28"/>
        </w:rPr>
        <w:t xml:space="preserve">По мере взросления расширяется сфера деятельности, с которой сталкиваются дети, а на основе этого шире и разнообразнее становятся игры, меняется их содержание. Если у младших дошкольников основным содержанием игры является воспроизведение реальных действий взрослых людей с предметами, то у дошкольников среднего возраста — воспроизведение отношений между людьми, а у старших дошкольников — подчинение тем правилам, которые связаны </w:t>
      </w:r>
      <w:proofErr w:type="gramStart"/>
      <w:r w:rsidRPr="00B22F89">
        <w:rPr>
          <w:rStyle w:val="c0"/>
          <w:color w:val="000000"/>
          <w:sz w:val="28"/>
          <w:szCs w:val="28"/>
        </w:rPr>
        <w:t>со</w:t>
      </w:r>
      <w:proofErr w:type="gramEnd"/>
      <w:r w:rsidRPr="00B22F89">
        <w:rPr>
          <w:rStyle w:val="c0"/>
          <w:color w:val="000000"/>
          <w:sz w:val="28"/>
          <w:szCs w:val="28"/>
        </w:rPr>
        <w:t xml:space="preserve"> взятой на себя в игре ролью.</w:t>
      </w:r>
    </w:p>
    <w:p w:rsidR="00843274" w:rsidRPr="00B22F89" w:rsidRDefault="00843274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</w:p>
    <w:p w:rsidR="00843274" w:rsidRPr="00B22F89" w:rsidRDefault="00843274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</w:p>
    <w:p w:rsidR="00843274" w:rsidRPr="00B22F89" w:rsidRDefault="00843274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</w:p>
    <w:p w:rsidR="00843274" w:rsidRPr="00B22F89" w:rsidRDefault="00843274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</w:p>
    <w:p w:rsidR="00843274" w:rsidRPr="00B22F89" w:rsidRDefault="00843274" w:rsidP="00B22F89">
      <w:pPr>
        <w:pStyle w:val="c9"/>
        <w:spacing w:before="0" w:beforeAutospacing="0" w:after="0" w:afterAutospacing="0"/>
        <w:ind w:firstLine="356"/>
        <w:jc w:val="both"/>
        <w:rPr>
          <w:rStyle w:val="c0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Default="00843274" w:rsidP="00CF5263">
      <w:pPr>
        <w:pStyle w:val="c9"/>
        <w:spacing w:before="0" w:beforeAutospacing="0" w:after="0" w:afterAutospacing="0"/>
        <w:ind w:firstLine="356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</w:p>
    <w:p w:rsidR="00843274" w:rsidRPr="00843274" w:rsidRDefault="00843274" w:rsidP="000E5AF7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</w:p>
    <w:sectPr w:rsidR="00843274" w:rsidRPr="00843274" w:rsidSect="0091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898"/>
    <w:rsid w:val="000C0562"/>
    <w:rsid w:val="000E5AF7"/>
    <w:rsid w:val="00385898"/>
    <w:rsid w:val="0043691F"/>
    <w:rsid w:val="007C19D9"/>
    <w:rsid w:val="00843274"/>
    <w:rsid w:val="00911958"/>
    <w:rsid w:val="009D653C"/>
    <w:rsid w:val="00B22F89"/>
    <w:rsid w:val="00C75D96"/>
    <w:rsid w:val="00CF5263"/>
    <w:rsid w:val="00E8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5263"/>
  </w:style>
  <w:style w:type="paragraph" w:customStyle="1" w:styleId="c9">
    <w:name w:val="c9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5263"/>
  </w:style>
  <w:style w:type="paragraph" w:customStyle="1" w:styleId="c8">
    <w:name w:val="c8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F5263"/>
  </w:style>
  <w:style w:type="character" w:customStyle="1" w:styleId="c24">
    <w:name w:val="c24"/>
    <w:basedOn w:val="a0"/>
    <w:rsid w:val="00CF5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F5263"/>
  </w:style>
  <w:style w:type="paragraph" w:customStyle="1" w:styleId="c9">
    <w:name w:val="c9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5263"/>
  </w:style>
  <w:style w:type="paragraph" w:customStyle="1" w:styleId="c8">
    <w:name w:val="c8"/>
    <w:basedOn w:val="a"/>
    <w:rsid w:val="00C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F5263"/>
  </w:style>
  <w:style w:type="character" w:customStyle="1" w:styleId="c24">
    <w:name w:val="c24"/>
    <w:basedOn w:val="a0"/>
    <w:rsid w:val="00CF5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лямзин</dc:creator>
  <cp:lastModifiedBy>user</cp:lastModifiedBy>
  <cp:revision>4</cp:revision>
  <dcterms:created xsi:type="dcterms:W3CDTF">2018-02-28T04:44:00Z</dcterms:created>
  <dcterms:modified xsi:type="dcterms:W3CDTF">2018-02-28T04:51:00Z</dcterms:modified>
</cp:coreProperties>
</file>