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7EB" w:rsidRDefault="002116D6" w:rsidP="00B957EB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</w:pPr>
      <w:r w:rsidRPr="002116D6"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  <w:t>Консультация «Индивидуальная работа с детьми в ДОУ</w:t>
      </w:r>
      <w:r w:rsidR="00B957EB"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  <w:t xml:space="preserve"> № 6 «Золотая рыбка</w:t>
      </w:r>
      <w:r w:rsidRPr="002116D6"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  <w:t>»</w:t>
      </w:r>
    </w:p>
    <w:p w:rsidR="005E1742" w:rsidRDefault="002116D6" w:rsidP="005E1742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116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Известно, что каждый ребёнок неповторим. Он имеет свои особенности развития. </w:t>
      </w:r>
      <w:r w:rsidRPr="002116D6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Индивидуальные</w:t>
      </w:r>
      <w:r w:rsidRPr="002116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особенности ребёнка влияют на усвоение им умений и навыков, на отношение к окружающим. Наблюдение за ребёнком в повседневной жизни, анализ его поведения и деятельности, позволяет воспитателю определить и спланировать задачи, методы, содержание </w:t>
      </w:r>
      <w:r w:rsidRPr="002116D6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индивидуальной работы</w:t>
      </w:r>
      <w:r w:rsidRPr="002116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2116D6" w:rsidRDefault="002116D6" w:rsidP="005E1742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116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Планируя </w:t>
      </w:r>
      <w:r w:rsidRPr="002116D6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индивидуальную работу</w:t>
      </w:r>
      <w:r w:rsidRPr="002116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педагог должен учитывать психические и </w:t>
      </w:r>
      <w:r w:rsidRPr="002116D6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индивидуальные особенности ребёнка</w:t>
      </w:r>
      <w:proofErr w:type="gramStart"/>
      <w:r w:rsidR="005E1742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 xml:space="preserve"> </w:t>
      </w:r>
      <w:r w:rsidRPr="002116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proofErr w:type="gramEnd"/>
      <w:r w:rsidRPr="002116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процессе проведения </w:t>
      </w:r>
      <w:r w:rsidRPr="002116D6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индивидуальной работы</w:t>
      </w:r>
      <w:r w:rsidRPr="002116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некоторые дети закрепляют полученные знания на занятии, некоторые усваивают знания и умения.</w:t>
      </w:r>
      <w:r w:rsidR="005E174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 первую половину Алла Викторовна </w:t>
      </w:r>
      <w:r w:rsidRPr="002116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проводит большую </w:t>
      </w:r>
      <w:r w:rsidRPr="002116D6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индивидуальную работу</w:t>
      </w:r>
      <w:r w:rsidRPr="002116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 малоактивными и замкнутыми </w:t>
      </w:r>
      <w:r w:rsidRPr="002116D6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детьми</w:t>
      </w:r>
      <w:r w:rsidRPr="002116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давая им различные поручения, требующие общения </w:t>
      </w:r>
      <w:proofErr w:type="gramStart"/>
      <w:r w:rsidRPr="002116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со</w:t>
      </w:r>
      <w:proofErr w:type="gramEnd"/>
      <w:r w:rsidRPr="002116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взрослыми и сверстниками.</w:t>
      </w:r>
    </w:p>
    <w:p w:rsidR="002116D6" w:rsidRDefault="002116D6" w:rsidP="002116D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116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 второй половине дня проводит </w:t>
      </w:r>
      <w:r w:rsidRPr="002116D6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индивидуальную работу с детьми</w:t>
      </w:r>
      <w:r w:rsidRPr="002116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по развитию движений, рисованию, вырезыванию, </w:t>
      </w:r>
      <w:r w:rsidRPr="002116D6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конструированию</w:t>
      </w:r>
      <w:r w:rsidR="005E174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</w:t>
      </w:r>
      <w:r w:rsidRPr="002116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 математике.</w:t>
      </w:r>
    </w:p>
    <w:p w:rsidR="00B957EB" w:rsidRDefault="005D224C" w:rsidP="002116D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 </w:t>
      </w:r>
      <w:r w:rsidR="00B957EB" w:rsidRPr="00B957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drawing>
          <wp:inline distT="0" distB="0" distL="0" distR="0">
            <wp:extent cx="2266456" cy="3019425"/>
            <wp:effectExtent l="19050" t="0" r="494" b="0"/>
            <wp:docPr id="8" name="Рисунок 4" descr="C:\Users\Home\Desktop\Новая папка (3)\IMG-20230510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ome\Desktop\Новая папка (3)\IMG-20230510-WA001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456" cy="3019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      </w:t>
      </w:r>
      <w:r w:rsidRPr="005D22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drawing>
          <wp:inline distT="0" distB="0" distL="0" distR="0">
            <wp:extent cx="3552825" cy="2664619"/>
            <wp:effectExtent l="19050" t="0" r="9525" b="0"/>
            <wp:docPr id="10" name="Рисунок 5" descr="C:\Users\Home\Desktop\Новая папка\IMG_20230309_0852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Home\Desktop\Новая папка\IMG_20230309_08523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5230" cy="26664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57EB" w:rsidRPr="002116D6" w:rsidRDefault="00B957EB" w:rsidP="002116D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2116D6" w:rsidRPr="002116D6" w:rsidRDefault="005E1742" w:rsidP="002116D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Во время прогулок Алла Викторовна старается проводить </w:t>
      </w:r>
      <w:r w:rsidR="002116D6" w:rsidRPr="002116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="002116D6" w:rsidRPr="002116D6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индивидуальную работу</w:t>
      </w:r>
      <w:r w:rsidR="002116D6" w:rsidRPr="002116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="002116D6" w:rsidRPr="002116D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по физическому развитию</w:t>
      </w:r>
      <w:r w:rsidR="002116D6" w:rsidRPr="002116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для одних организует игру с мячом, метание в цель, для других — упражнение в равновесии, для третьих — с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прыгивание с бревна, перешагивание</w:t>
      </w:r>
      <w:proofErr w:type="gramStart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="002116D6" w:rsidRPr="002116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proofErr w:type="gramEnd"/>
    </w:p>
    <w:p w:rsidR="002116D6" w:rsidRPr="002116D6" w:rsidRDefault="002116D6" w:rsidP="002116D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116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 прогулках так же, осуществляется </w:t>
      </w:r>
      <w:r w:rsidRPr="002116D6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работа</w:t>
      </w:r>
      <w:r w:rsidRPr="002116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2116D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и по развитию речи </w:t>
      </w:r>
      <w:r w:rsidR="005E1742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детей</w:t>
      </w:r>
      <w:proofErr w:type="gramStart"/>
      <w:r w:rsidR="005E1742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</w:t>
      </w:r>
      <w:r w:rsidRPr="002116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  <w:proofErr w:type="gramEnd"/>
      <w:r w:rsidRPr="002116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разучивание </w:t>
      </w:r>
      <w:proofErr w:type="spellStart"/>
      <w:r w:rsidRPr="002116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потешки</w:t>
      </w:r>
      <w:proofErr w:type="spellEnd"/>
      <w:r w:rsidRPr="002116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или небольшого стихотворения, закрепление трудного для </w:t>
      </w:r>
      <w:r w:rsidRPr="002116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произ</w:t>
      </w:r>
      <w:r w:rsidR="005E174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ношения звука и т. п. Алла Викторовна </w:t>
      </w:r>
      <w:r w:rsidRPr="002116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может вспомнить с </w:t>
      </w:r>
      <w:r w:rsidRPr="002116D6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детьми</w:t>
      </w:r>
      <w:r w:rsidRPr="002116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слова и мелодию песни, которую разучивали на музыкальном занятии.</w:t>
      </w:r>
    </w:p>
    <w:p w:rsidR="002116D6" w:rsidRPr="002116D6" w:rsidRDefault="002116D6" w:rsidP="002116D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116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Проводя </w:t>
      </w:r>
      <w:r w:rsidRPr="002116D6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индивидуальную работу</w:t>
      </w:r>
      <w:r w:rsidRPr="002116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на прогулке необходимо учитывать сезонность и погодные условия.</w:t>
      </w:r>
    </w:p>
    <w:p w:rsidR="002116D6" w:rsidRPr="002116D6" w:rsidRDefault="002116D6" w:rsidP="002116D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116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Приёмы </w:t>
      </w:r>
      <w:r w:rsidRPr="002116D6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индивидуального обучения детей</w:t>
      </w:r>
      <w:proofErr w:type="gramStart"/>
      <w:r w:rsidRPr="002116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</w:p>
    <w:p w:rsidR="002116D6" w:rsidRPr="002116D6" w:rsidRDefault="002116D6" w:rsidP="002116D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116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• </w:t>
      </w:r>
      <w:proofErr w:type="gramStart"/>
      <w:r w:rsidRPr="002116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 примере, по</w:t>
      </w:r>
      <w:proofErr w:type="gramEnd"/>
      <w:r w:rsidRPr="002116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образцу воспитателя;</w:t>
      </w:r>
      <w:r w:rsidR="005D224C" w:rsidRPr="005D224C">
        <w:rPr>
          <w:noProof/>
          <w:lang w:eastAsia="ru-RU"/>
        </w:rPr>
        <w:t xml:space="preserve"> </w:t>
      </w:r>
      <w:r w:rsidR="005D224C">
        <w:rPr>
          <w:noProof/>
          <w:lang w:eastAsia="ru-RU"/>
        </w:rPr>
        <w:t xml:space="preserve">                                  </w:t>
      </w:r>
    </w:p>
    <w:p w:rsidR="002116D6" w:rsidRPr="002116D6" w:rsidRDefault="002116D6" w:rsidP="002116D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116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Во взаимодействии с педагогом;</w:t>
      </w:r>
    </w:p>
    <w:p w:rsidR="002116D6" w:rsidRPr="002116D6" w:rsidRDefault="002116D6" w:rsidP="002116D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116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По образцу сверстников;</w:t>
      </w:r>
    </w:p>
    <w:p w:rsidR="002116D6" w:rsidRPr="002116D6" w:rsidRDefault="002116D6" w:rsidP="002116D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116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Используя помощь сверстников;</w:t>
      </w:r>
    </w:p>
    <w:p w:rsidR="002116D6" w:rsidRPr="002116D6" w:rsidRDefault="002116D6" w:rsidP="002116D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116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По рекомендации узких специалистов.</w:t>
      </w:r>
    </w:p>
    <w:p w:rsidR="002116D6" w:rsidRPr="002116D6" w:rsidRDefault="002116D6" w:rsidP="002116D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116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Форма организации </w:t>
      </w:r>
      <w:r w:rsidRPr="002116D6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работы - индивидуальная</w:t>
      </w:r>
      <w:r w:rsidRPr="002116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однако, в некоторых случаях можно проводить </w:t>
      </w:r>
      <w:r w:rsidRPr="002116D6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работу</w:t>
      </w:r>
      <w:r w:rsidRPr="002116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организуя детей в малые группы.</w:t>
      </w:r>
    </w:p>
    <w:p w:rsidR="002116D6" w:rsidRPr="002116D6" w:rsidRDefault="002116D6" w:rsidP="002116D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116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Планируется </w:t>
      </w:r>
      <w:r w:rsidRPr="002116D6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индивидуальная работа с детьми</w:t>
      </w:r>
      <w:r w:rsidRPr="002116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во время режимных процессов (воспитание культурно-гигиенических навыков, самостоятельности развитие речи, движений и т. д.) и ведётся педагогом на протяжении всего дня, во всех режимных моментах, в любом виде деятельности.</w:t>
      </w:r>
    </w:p>
    <w:p w:rsidR="002116D6" w:rsidRPr="002116D6" w:rsidRDefault="002116D6" w:rsidP="002116D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116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Систематическое проведение </w:t>
      </w:r>
      <w:r w:rsidRPr="002116D6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индивидуальной работы</w:t>
      </w:r>
      <w:r w:rsidRPr="002116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улучшает процесс усвоения </w:t>
      </w:r>
      <w:r w:rsidRPr="002116D6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детьми учебного материала</w:t>
      </w:r>
      <w:r w:rsidRPr="002116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2116D6" w:rsidRPr="002116D6" w:rsidRDefault="002116D6" w:rsidP="002116D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116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Качественность </w:t>
      </w:r>
      <w:r w:rsidRPr="002116D6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индивидуальной работы</w:t>
      </w:r>
      <w:r w:rsidRPr="002116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зависит от умения педагога </w:t>
      </w:r>
      <w:r w:rsidRPr="002116D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2116D6">
        <w:rPr>
          <w:rFonts w:ascii="Arial" w:eastAsia="Times New Roman" w:hAnsi="Arial" w:cs="Arial"/>
          <w:b/>
          <w:bCs/>
          <w:i/>
          <w:iCs/>
          <w:color w:val="111111"/>
          <w:sz w:val="27"/>
          <w:lang w:eastAsia="ru-RU"/>
        </w:rPr>
        <w:t>видеть</w:t>
      </w:r>
      <w:r w:rsidRPr="002116D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2116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детей.</w:t>
      </w:r>
    </w:p>
    <w:p w:rsidR="002116D6" w:rsidRPr="002116D6" w:rsidRDefault="002116D6" w:rsidP="002116D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116D6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Индивидуальная работа по ФЭМП</w:t>
      </w:r>
      <w:r w:rsidRPr="002116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Закрепление пройденного материала по теме "Цифры"</w:t>
      </w:r>
    </w:p>
    <w:p w:rsidR="00B957EB" w:rsidRDefault="005D224C">
      <w:r w:rsidRPr="005D224C">
        <w:drawing>
          <wp:inline distT="0" distB="0" distL="0" distR="0">
            <wp:extent cx="1866073" cy="2486025"/>
            <wp:effectExtent l="19050" t="0" r="827" b="0"/>
            <wp:docPr id="14" name="Рисунок 2" descr="C:\Users\Home\Desktop\Новая папка (3)\IMG-20230510-WA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ome\Desktop\Новая папка (3)\IMG-20230510-WA001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8916" cy="24898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</w:t>
      </w:r>
      <w:r w:rsidRPr="005D224C">
        <w:drawing>
          <wp:inline distT="0" distB="0" distL="0" distR="0">
            <wp:extent cx="1866900" cy="2487127"/>
            <wp:effectExtent l="19050" t="0" r="0" b="0"/>
            <wp:docPr id="15" name="Рисунок 3" descr="C:\Users\Home\Desktop\Новая папка (3)\IMG-20230510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ome\Desktop\Новая папка (3)\IMG-20230510-WA001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24871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</w:t>
      </w:r>
      <w:r w:rsidRPr="005D224C">
        <w:drawing>
          <wp:inline distT="0" distB="0" distL="0" distR="0">
            <wp:extent cx="1765977" cy="2352675"/>
            <wp:effectExtent l="19050" t="0" r="5673" b="0"/>
            <wp:docPr id="17" name="Рисунок 6" descr="C:\Users\Home\Desktop\Новая папка (3)\IMG-20230510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Home\Desktop\Новая папка (3)\IMG-20230510-WA001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977" cy="2352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B957EB" w:rsidRDefault="005D224C">
      <w:r>
        <w:t xml:space="preserve">                                                                                                       </w:t>
      </w:r>
    </w:p>
    <w:p w:rsidR="00B957EB" w:rsidRPr="005D224C" w:rsidRDefault="005D224C">
      <w:pPr>
        <w:rPr>
          <w:sz w:val="28"/>
          <w:szCs w:val="28"/>
        </w:rPr>
      </w:pPr>
      <w:r w:rsidRPr="005D224C">
        <w:rPr>
          <w:sz w:val="24"/>
          <w:szCs w:val="24"/>
        </w:rPr>
        <w:t xml:space="preserve">                                                                                                                                      </w:t>
      </w:r>
      <w:r w:rsidRPr="005D224C">
        <w:rPr>
          <w:sz w:val="28"/>
          <w:szCs w:val="28"/>
        </w:rPr>
        <w:t>Наставник</w:t>
      </w:r>
      <w:proofErr w:type="gramStart"/>
      <w:r w:rsidRPr="005D224C">
        <w:rPr>
          <w:sz w:val="28"/>
          <w:szCs w:val="28"/>
        </w:rPr>
        <w:t xml:space="preserve"> :</w:t>
      </w:r>
      <w:proofErr w:type="gramEnd"/>
      <w:r w:rsidRPr="005D224C">
        <w:rPr>
          <w:sz w:val="28"/>
          <w:szCs w:val="28"/>
        </w:rPr>
        <w:t xml:space="preserve"> </w:t>
      </w:r>
      <w:proofErr w:type="spellStart"/>
      <w:r w:rsidRPr="005D224C">
        <w:rPr>
          <w:sz w:val="28"/>
          <w:szCs w:val="28"/>
        </w:rPr>
        <w:t>Мелькова</w:t>
      </w:r>
      <w:proofErr w:type="spellEnd"/>
      <w:proofErr w:type="gramStart"/>
      <w:r w:rsidRPr="005D224C"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 А. </w:t>
      </w:r>
    </w:p>
    <w:p w:rsidR="00B957EB" w:rsidRDefault="00B957EB"/>
    <w:p w:rsidR="00B957EB" w:rsidRDefault="00B957EB"/>
    <w:p w:rsidR="00B957EB" w:rsidRDefault="00B957EB"/>
    <w:p w:rsidR="00B957EB" w:rsidRDefault="00B957EB"/>
    <w:p w:rsidR="00B957EB" w:rsidRDefault="00B957EB"/>
    <w:p w:rsidR="00B957EB" w:rsidRDefault="00B957EB"/>
    <w:p w:rsidR="00B957EB" w:rsidRDefault="00B957EB"/>
    <w:sectPr w:rsidR="00B957EB" w:rsidSect="002116D6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16D6"/>
    <w:rsid w:val="002116D6"/>
    <w:rsid w:val="002E2750"/>
    <w:rsid w:val="00361144"/>
    <w:rsid w:val="005D224C"/>
    <w:rsid w:val="005E1742"/>
    <w:rsid w:val="009B27FA"/>
    <w:rsid w:val="00B957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144"/>
  </w:style>
  <w:style w:type="paragraph" w:styleId="1">
    <w:name w:val="heading 1"/>
    <w:basedOn w:val="a"/>
    <w:link w:val="10"/>
    <w:uiPriority w:val="9"/>
    <w:qFormat/>
    <w:rsid w:val="002116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16D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2116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116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116D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116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116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3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76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2023-05-06T03:20:00Z</dcterms:created>
  <dcterms:modified xsi:type="dcterms:W3CDTF">2023-05-10T12:29:00Z</dcterms:modified>
</cp:coreProperties>
</file>