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902" w:rsidRPr="000B7902" w:rsidRDefault="00DA6B90" w:rsidP="000B7902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48"/>
          <w:szCs w:val="48"/>
        </w:rPr>
      </w:pPr>
      <w:bookmarkStart w:id="0" w:name="_GoBack"/>
      <w:r w:rsidRPr="000B7902">
        <w:rPr>
          <w:rStyle w:val="c5"/>
          <w:b/>
          <w:bCs/>
          <w:color w:val="000000"/>
          <w:sz w:val="48"/>
          <w:szCs w:val="48"/>
        </w:rPr>
        <w:t>Дидактическая игра « Наша улица»</w:t>
      </w:r>
    </w:p>
    <w:bookmarkEnd w:id="0"/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4270506"/>
            <wp:effectExtent l="19050" t="0" r="3175" b="0"/>
            <wp:docPr id="1" name="Рисунок 1" descr="C:\Users\Оксана\Downloads\7b37cba3369549b00d78960fd9ba8b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\Downloads\7b37cba3369549b00d78960fd9ba8b6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70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Pr="00CE424F" w:rsidRDefault="00CE424F" w:rsidP="00DA6B90">
      <w:pPr>
        <w:pStyle w:val="c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         </w:t>
      </w:r>
      <w:r w:rsidRPr="00CE424F">
        <w:rPr>
          <w:bCs/>
          <w:color w:val="000000"/>
          <w:sz w:val="28"/>
          <w:szCs w:val="28"/>
        </w:rPr>
        <w:t>Подготовили: Оборина Т.Н.</w:t>
      </w:r>
    </w:p>
    <w:p w:rsidR="00CE424F" w:rsidRPr="00CE424F" w:rsidRDefault="00CE424F" w:rsidP="00DA6B90">
      <w:pPr>
        <w:pStyle w:val="c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CE424F">
        <w:rPr>
          <w:bCs/>
          <w:color w:val="000000"/>
          <w:sz w:val="28"/>
          <w:szCs w:val="28"/>
        </w:rPr>
        <w:t xml:space="preserve">                                                                                                   Шипицина М.В</w:t>
      </w:r>
    </w:p>
    <w:p w:rsidR="000B7902" w:rsidRPr="00CE424F" w:rsidRDefault="000B7902" w:rsidP="00DA6B90">
      <w:pPr>
        <w:pStyle w:val="c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Default="000B7902" w:rsidP="00DA6B90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B7902" w:rsidRPr="00CE424F" w:rsidRDefault="00CE424F" w:rsidP="00CE424F">
      <w:pPr>
        <w:pStyle w:val="c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E424F">
        <w:rPr>
          <w:bCs/>
          <w:color w:val="000000"/>
          <w:sz w:val="28"/>
          <w:szCs w:val="28"/>
        </w:rPr>
        <w:t>г.Верхняя Пышма</w:t>
      </w:r>
    </w:p>
    <w:p w:rsidR="00CE424F" w:rsidRPr="00CE424F" w:rsidRDefault="00CE424F" w:rsidP="00CE424F">
      <w:pPr>
        <w:pStyle w:val="c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CE424F">
        <w:rPr>
          <w:bCs/>
          <w:color w:val="000000"/>
          <w:sz w:val="28"/>
          <w:szCs w:val="28"/>
        </w:rPr>
        <w:t>2026г</w:t>
      </w:r>
    </w:p>
    <w:p w:rsidR="00BF3346" w:rsidRDefault="00BF3346" w:rsidP="00CE424F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32"/>
          <w:szCs w:val="32"/>
        </w:rPr>
      </w:pPr>
    </w:p>
    <w:p w:rsidR="00BF3346" w:rsidRDefault="00BF3346" w:rsidP="00CE424F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Cs/>
          <w:color w:val="000000"/>
          <w:sz w:val="32"/>
          <w:szCs w:val="32"/>
        </w:rPr>
      </w:pPr>
    </w:p>
    <w:p w:rsidR="00DA6B90" w:rsidRPr="00CE424F" w:rsidRDefault="00CE424F" w:rsidP="00CE424F">
      <w:pPr>
        <w:pStyle w:val="c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32"/>
          <w:szCs w:val="32"/>
        </w:rPr>
      </w:pPr>
      <w:r w:rsidRPr="00CE424F">
        <w:rPr>
          <w:rStyle w:val="c5"/>
          <w:bCs/>
          <w:color w:val="000000"/>
          <w:sz w:val="32"/>
          <w:szCs w:val="32"/>
        </w:rPr>
        <w:lastRenderedPageBreak/>
        <w:t>Дидактическая игра « Наша улица»</w:t>
      </w:r>
      <w:r w:rsidR="00DA6B90" w:rsidRPr="00DA6B90">
        <w:rPr>
          <w:b/>
          <w:bCs/>
          <w:color w:val="000000"/>
          <w:sz w:val="28"/>
          <w:szCs w:val="28"/>
        </w:rPr>
        <w:br/>
      </w:r>
    </w:p>
    <w:p w:rsidR="00DA6B90" w:rsidRPr="00DA6B90" w:rsidRDefault="00DA6B90" w:rsidP="00DA6B90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A6B90">
        <w:rPr>
          <w:rStyle w:val="c5"/>
          <w:b/>
          <w:bCs/>
          <w:color w:val="000000"/>
          <w:sz w:val="28"/>
          <w:szCs w:val="28"/>
        </w:rPr>
        <w:t>Цель: </w:t>
      </w:r>
      <w:r w:rsidRPr="00DA6B90">
        <w:rPr>
          <w:rStyle w:val="c2"/>
          <w:color w:val="000000"/>
          <w:sz w:val="28"/>
          <w:szCs w:val="28"/>
        </w:rPr>
        <w:t>формировать элементарные представления детей о понятиях: улица, дорога, тротуар, деревья, дома; элементарные представления о правилах поведения на дороге.</w:t>
      </w:r>
    </w:p>
    <w:p w:rsidR="007E3B7C" w:rsidRDefault="00DA6B90" w:rsidP="00DA6B90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DA6B90">
        <w:rPr>
          <w:rStyle w:val="a3"/>
          <w:color w:val="333333"/>
          <w:sz w:val="28"/>
          <w:szCs w:val="28"/>
          <w:shd w:val="clear" w:color="auto" w:fill="FFFFFF"/>
        </w:rPr>
        <w:t>Задачи</w:t>
      </w:r>
      <w:r w:rsidRPr="00DA6B90">
        <w:rPr>
          <w:color w:val="333333"/>
          <w:sz w:val="28"/>
          <w:szCs w:val="28"/>
          <w:shd w:val="clear" w:color="auto" w:fill="FFFFFF"/>
        </w:rPr>
        <w:t>: познакомить детей с правилами дорожного движения и дорожными знаками, с назначением светофора и его сигналов, закрепить знания о правилах безопасного поведения в окружающем мире. </w:t>
      </w:r>
      <w:r w:rsidRPr="00DA6B90">
        <w:rPr>
          <w:color w:val="000000"/>
          <w:sz w:val="28"/>
          <w:szCs w:val="28"/>
        </w:rPr>
        <w:br/>
      </w:r>
      <w:r w:rsidRPr="00DA6B90">
        <w:rPr>
          <w:rStyle w:val="c5"/>
          <w:b/>
          <w:bCs/>
          <w:color w:val="000000"/>
          <w:sz w:val="28"/>
          <w:szCs w:val="28"/>
        </w:rPr>
        <w:t>Оборудование:</w:t>
      </w:r>
      <w:r w:rsidRPr="00DA6B90">
        <w:rPr>
          <w:rStyle w:val="c2"/>
          <w:color w:val="000000"/>
          <w:sz w:val="28"/>
          <w:szCs w:val="28"/>
        </w:rPr>
        <w:t> «Живая картинка» - улица, картинка светофора с отверстиями, круги красного, желтого и зеленого цветов, фигурки детей, картинки автомобилей, дорожные знаки.</w:t>
      </w:r>
    </w:p>
    <w:p w:rsidR="00DA6B90" w:rsidRPr="00DA6B90" w:rsidRDefault="00DA6B90" w:rsidP="00DA6B90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A6B90">
        <w:rPr>
          <w:color w:val="000000"/>
          <w:sz w:val="28"/>
          <w:szCs w:val="28"/>
        </w:rPr>
        <w:br/>
      </w:r>
      <w:r w:rsidRPr="00DA6B90">
        <w:rPr>
          <w:color w:val="000000"/>
          <w:sz w:val="28"/>
          <w:szCs w:val="28"/>
        </w:rPr>
        <w:br/>
      </w:r>
    </w:p>
    <w:p w:rsidR="00DA6B90" w:rsidRPr="00DA6B90" w:rsidRDefault="00DA6B90" w:rsidP="00DA6B90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3B7C">
        <w:rPr>
          <w:rFonts w:ascii="Times New Roman" w:eastAsia="Times New Roman" w:hAnsi="Times New Roman" w:cs="Times New Roman"/>
          <w:b/>
          <w:bCs/>
          <w:sz w:val="28"/>
          <w:szCs w:val="28"/>
        </w:rPr>
        <w:t>Ход игры</w:t>
      </w:r>
      <w:r w:rsidRPr="00DA6B90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6B90" w:rsidRPr="00DA6B90" w:rsidRDefault="00DA6B90" w:rsidP="00DA6B90">
      <w:pPr>
        <w:numPr>
          <w:ilvl w:val="0"/>
          <w:numId w:val="1"/>
        </w:numPr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6B90">
        <w:rPr>
          <w:rFonts w:ascii="Times New Roman" w:eastAsia="Times New Roman" w:hAnsi="Times New Roman" w:cs="Times New Roman"/>
          <w:sz w:val="28"/>
          <w:szCs w:val="28"/>
        </w:rPr>
        <w:t>Воспитатель рассказы</w:t>
      </w:r>
      <w:r w:rsidRPr="007E3B7C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E3B7C" w:rsidRPr="007E3B7C">
        <w:rPr>
          <w:rFonts w:ascii="Times New Roman" w:eastAsia="Times New Roman" w:hAnsi="Times New Roman" w:cs="Times New Roman"/>
          <w:sz w:val="28"/>
          <w:szCs w:val="28"/>
        </w:rPr>
        <w:t>ает, что нужно помочь Бегемотику</w:t>
      </w:r>
      <w:r w:rsidRPr="00DA6B90">
        <w:rPr>
          <w:rFonts w:ascii="Times New Roman" w:eastAsia="Times New Roman" w:hAnsi="Times New Roman" w:cs="Times New Roman"/>
          <w:sz w:val="28"/>
          <w:szCs w:val="28"/>
        </w:rPr>
        <w:t xml:space="preserve"> найти друга </w:t>
      </w:r>
      <w:r w:rsidR="007E3B7C" w:rsidRPr="007E3B7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A6B90">
        <w:rPr>
          <w:rFonts w:ascii="Times New Roman" w:eastAsia="Times New Roman" w:hAnsi="Times New Roman" w:cs="Times New Roman"/>
          <w:sz w:val="28"/>
          <w:szCs w:val="28"/>
        </w:rPr>
        <w:t xml:space="preserve"> для этого предстоит совершить путешествие на автобусе и выполнить пять заданий-испытаний.</w:t>
      </w:r>
    </w:p>
    <w:p w:rsidR="00DA6B90" w:rsidRPr="00DA6B90" w:rsidRDefault="00DA6B90" w:rsidP="00DA6B90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6B90">
        <w:rPr>
          <w:rFonts w:ascii="Times New Roman" w:eastAsia="Times New Roman" w:hAnsi="Times New Roman" w:cs="Times New Roman"/>
          <w:sz w:val="28"/>
          <w:szCs w:val="28"/>
        </w:rPr>
        <w:t>Первое задание — «Светофор». Воспитатель предлагает детям отгадать загадку о светофоре и поиграть в игру «Сигналы светофора». Условия: зелёный кружок — шагаем на месте, красный — замираем, жёлтый — смотрим по сторонам.</w:t>
      </w:r>
    </w:p>
    <w:p w:rsidR="00DA6B90" w:rsidRPr="00DA6B90" w:rsidRDefault="00DA6B90" w:rsidP="00DA6B90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6B90">
        <w:rPr>
          <w:rFonts w:ascii="Times New Roman" w:eastAsia="Times New Roman" w:hAnsi="Times New Roman" w:cs="Times New Roman"/>
          <w:sz w:val="28"/>
          <w:szCs w:val="28"/>
        </w:rPr>
        <w:t>Второе задание — «Узнай знак». Можно назвать, например, надземный переход, автобусную остановку, пункт питания, автозаправочную станцию, дорожные работы, диких животных, место отдыха и другие.</w:t>
      </w:r>
    </w:p>
    <w:p w:rsidR="00DA6B90" w:rsidRPr="00DA6B90" w:rsidRDefault="00DA6B90" w:rsidP="00DA6B90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6B90">
        <w:rPr>
          <w:rFonts w:ascii="Times New Roman" w:eastAsia="Times New Roman" w:hAnsi="Times New Roman" w:cs="Times New Roman"/>
          <w:sz w:val="28"/>
          <w:szCs w:val="28"/>
        </w:rPr>
        <w:t>Третье задание — «Транспорт». Можно провести пальчиковую игру «Транспорт».</w:t>
      </w:r>
    </w:p>
    <w:p w:rsidR="00DA6B90" w:rsidRPr="00DA6B90" w:rsidRDefault="00DA6B90" w:rsidP="00DA6B90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6B90">
        <w:rPr>
          <w:rFonts w:ascii="Times New Roman" w:eastAsia="Times New Roman" w:hAnsi="Times New Roman" w:cs="Times New Roman"/>
          <w:sz w:val="28"/>
          <w:szCs w:val="28"/>
        </w:rPr>
        <w:t>Четвёртое задание — «Железная дорога». Можно обсудить, что обозначает дорожный знак «Осторожно, поезд», и предложить детям построить свой поезд из вагончиков.</w:t>
      </w:r>
    </w:p>
    <w:p w:rsidR="00DA6B90" w:rsidRPr="00DA6B90" w:rsidRDefault="00DA6B90" w:rsidP="00DA6B90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A6B90">
        <w:rPr>
          <w:rFonts w:ascii="Times New Roman" w:eastAsia="Times New Roman" w:hAnsi="Times New Roman" w:cs="Times New Roman"/>
          <w:sz w:val="28"/>
          <w:szCs w:val="28"/>
        </w:rPr>
        <w:t>На пятой остановке проводится игра «Топни-хлопни». Например, если говорится о том, что пешеходы переходят дорогу в обозначенном месте, дети хлопают, если идут через дорогу в неположенном месте — топают.</w:t>
      </w:r>
    </w:p>
    <w:p w:rsidR="00DA6B90" w:rsidRPr="000B7902" w:rsidRDefault="00DA6B90" w:rsidP="00DA6B90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B7902">
        <w:rPr>
          <w:sz w:val="28"/>
          <w:szCs w:val="28"/>
          <w:shd w:val="clear" w:color="auto" w:fill="FFFFFF"/>
        </w:rPr>
        <w:t>В ходе игры можно также обсудить, как нужно вести себя в разных ситуациях на дороге, например, как правильно переходить дорогу, как вести себя в автобусе и так далее. </w:t>
      </w:r>
    </w:p>
    <w:p w:rsidR="007125D1" w:rsidRDefault="007125D1" w:rsidP="00DA6B90">
      <w:pPr>
        <w:rPr>
          <w:rFonts w:ascii="Times New Roman" w:hAnsi="Times New Roman" w:cs="Times New Roman"/>
          <w:sz w:val="28"/>
          <w:szCs w:val="28"/>
        </w:rPr>
      </w:pPr>
    </w:p>
    <w:p w:rsidR="000B7902" w:rsidRPr="00F72D19" w:rsidRDefault="000B7902" w:rsidP="00DA6B90">
      <w:pPr>
        <w:rPr>
          <w:rFonts w:ascii="Times New Roman" w:hAnsi="Times New Roman" w:cs="Times New Roman"/>
          <w:b/>
          <w:sz w:val="36"/>
          <w:szCs w:val="36"/>
        </w:rPr>
      </w:pPr>
      <w:r w:rsidRPr="00F72D19">
        <w:rPr>
          <w:rFonts w:ascii="Times New Roman" w:hAnsi="Times New Roman" w:cs="Times New Roman"/>
          <w:b/>
          <w:sz w:val="36"/>
          <w:szCs w:val="36"/>
        </w:rPr>
        <w:t>Загадки:</w:t>
      </w:r>
    </w:p>
    <w:p w:rsidR="000B7902" w:rsidRPr="000B7902" w:rsidRDefault="000B7902" w:rsidP="000B7902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На столбе висят три глаза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Мы его узнали сразу.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Каждый глаз, когда горит,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Нам команды говорит: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Кто куда поехать может,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Кто идёт, а кто стоит. (Светофор).</w:t>
      </w:r>
    </w:p>
    <w:p w:rsidR="000B7902" w:rsidRPr="000B7902" w:rsidRDefault="000B7902" w:rsidP="000B7902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Красным глазом засияет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t> — нам идти не разрешает,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А зелёный глаз зажжёт — иди смело, пешеход! (Светофор).</w:t>
      </w:r>
    </w:p>
    <w:p w:rsidR="000B7902" w:rsidRPr="000B7902" w:rsidRDefault="000B7902" w:rsidP="000B7902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 него всегда три глаза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не смотрит всеми сразу: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Два любых глазка прищурит,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А один не спит, дежурит.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Он глазами говорит: «Можно ехать!», «Путь закрыт!»,</w:t>
      </w:r>
      <w:r w:rsidRPr="000B7902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Иль «Внимание! Постой!». Кто же этот постовой? (Светофор).</w:t>
      </w:r>
    </w:p>
    <w:p w:rsidR="000B7902" w:rsidRPr="000B7902" w:rsidRDefault="000B7902" w:rsidP="000B7902">
      <w:pPr>
        <w:rPr>
          <w:rFonts w:ascii="Times New Roman" w:hAnsi="Times New Roman" w:cs="Times New Roman"/>
          <w:sz w:val="28"/>
          <w:szCs w:val="28"/>
        </w:rPr>
      </w:pPr>
    </w:p>
    <w:p w:rsidR="000B7902" w:rsidRPr="00F72D19" w:rsidRDefault="000B7902" w:rsidP="000B7902">
      <w:pPr>
        <w:rPr>
          <w:rFonts w:ascii="Times New Roman" w:hAnsi="Times New Roman" w:cs="Times New Roman"/>
          <w:b/>
          <w:sz w:val="36"/>
          <w:szCs w:val="36"/>
        </w:rPr>
      </w:pPr>
      <w:r w:rsidRPr="00F72D19">
        <w:rPr>
          <w:rFonts w:ascii="Times New Roman" w:hAnsi="Times New Roman" w:cs="Times New Roman"/>
          <w:b/>
          <w:sz w:val="36"/>
          <w:szCs w:val="36"/>
        </w:rPr>
        <w:t>Пальчиковые игры</w:t>
      </w:r>
    </w:p>
    <w:p w:rsidR="000B7902" w:rsidRPr="000B7902" w:rsidRDefault="000B7902" w:rsidP="000B7902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sz w:val="28"/>
          <w:szCs w:val="28"/>
        </w:rPr>
        <w:t>Посчитаем</w:t>
      </w:r>
    </w:p>
    <w:p w:rsidR="000B7902" w:rsidRPr="000B7902" w:rsidRDefault="000B7902" w:rsidP="000B790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 игры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7902" w:rsidRPr="000B7902" w:rsidRDefault="000B7902" w:rsidP="000B790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sz w:val="28"/>
          <w:szCs w:val="28"/>
        </w:rPr>
        <w:t>Раз, два, три, четыре, пять — (сжать и разжать пальчики)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Будем транспорт мы считать.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Автобус, лодка и мопед, (по очереди загнуть пальчики обеих рук в кулачок, начиная с мизинца левой руки)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Мотоцикл, велосипед,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Автомобиль и самолёт,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 xml:space="preserve">Корабль, поезд, вертолёт.  </w:t>
      </w:r>
    </w:p>
    <w:p w:rsidR="000B7902" w:rsidRPr="000B7902" w:rsidRDefault="000B7902" w:rsidP="000B7902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sz w:val="28"/>
          <w:szCs w:val="28"/>
        </w:rPr>
        <w:t>Паровоз</w:t>
      </w:r>
    </w:p>
    <w:p w:rsidR="000B7902" w:rsidRPr="000B7902" w:rsidRDefault="000B7902" w:rsidP="000B790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 игры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7902" w:rsidRPr="000B7902" w:rsidRDefault="000B7902" w:rsidP="000B790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sz w:val="28"/>
          <w:szCs w:val="28"/>
        </w:rPr>
        <w:t>Ехал, ехал паровоз (руки сцепить в «замок», вращая большими пальцами)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 xml:space="preserve">Прицепил вагон, повез (сцепить указательные пальцы).  </w:t>
      </w:r>
    </w:p>
    <w:p w:rsidR="000B7902" w:rsidRPr="000B7902" w:rsidRDefault="000B7902" w:rsidP="000B7902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sz w:val="28"/>
          <w:szCs w:val="28"/>
        </w:rPr>
        <w:t>Кораблик</w:t>
      </w:r>
    </w:p>
    <w:p w:rsidR="000B7902" w:rsidRPr="000B7902" w:rsidRDefault="000B7902" w:rsidP="000B790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 игры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7902" w:rsidRPr="000B7902" w:rsidRDefault="000B7902" w:rsidP="000B790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sz w:val="28"/>
          <w:szCs w:val="28"/>
        </w:rPr>
        <w:t>По реке плывёт кораблик, (прижать нижние части ладошек друг другу, верхние открыты: показать «кораблик»)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Он плывёт издалека, (приставить горизонтально левую руку к глазам)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На кораблике четыре очень храбрых моряка (показать четыре пальца)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У них ушки на макушке, (приставить обе ладошки к своим ушам)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У них длинные хвосты, (кончики пальцев обеих рук соединить вместе и далее медленно развести руки в стороны)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И страшны им только кошки, (показать две открытые от себя ладошки)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 xml:space="preserve">Только кошки да коты! (пальчики слегка сгибать — получаются «коготки»).  </w:t>
      </w:r>
    </w:p>
    <w:p w:rsidR="000B7902" w:rsidRPr="000B7902" w:rsidRDefault="000B7902" w:rsidP="000B7902">
      <w:pPr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sz w:val="28"/>
          <w:szCs w:val="28"/>
        </w:rPr>
        <w:t>Самолет</w:t>
      </w:r>
    </w:p>
    <w:p w:rsidR="000B7902" w:rsidRPr="000B7902" w:rsidRDefault="000B7902" w:rsidP="000B790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b/>
          <w:bCs/>
          <w:sz w:val="28"/>
          <w:szCs w:val="28"/>
        </w:rPr>
        <w:t>Текст игры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B7902" w:rsidRPr="000B7902" w:rsidRDefault="000B7902" w:rsidP="000B7902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B7902">
        <w:rPr>
          <w:rFonts w:ascii="Times New Roman" w:eastAsia="Times New Roman" w:hAnsi="Times New Roman" w:cs="Times New Roman"/>
          <w:sz w:val="28"/>
          <w:szCs w:val="28"/>
        </w:rPr>
        <w:t>Я построю самолёт, (развести руки широко в стороны)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Шлем надену — и в полёт. (показать «шлем» над головой)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Сквозь волнистые туманы,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Полечу в другие страны, (шевелить пальчиками)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Над морями и лесами,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Над горами и полями, (делать «брызгающие» движения пальцами)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Облечу весь шар земной. (обхватить воображаемый шар)</w:t>
      </w:r>
      <w:r w:rsidRPr="000B7902">
        <w:rPr>
          <w:rFonts w:ascii="Times New Roman" w:eastAsia="Times New Roman" w:hAnsi="Times New Roman" w:cs="Times New Roman"/>
          <w:sz w:val="28"/>
          <w:szCs w:val="28"/>
        </w:rPr>
        <w:br/>
        <w:t>А потом вернусь домой. (взмахивающие движения ладонями). </w:t>
      </w:r>
    </w:p>
    <w:p w:rsidR="00CE424F" w:rsidRDefault="00CE424F" w:rsidP="00CE424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к игре</w:t>
      </w:r>
    </w:p>
    <w:p w:rsidR="00CE424F" w:rsidRPr="00CE424F" w:rsidRDefault="00CE424F" w:rsidP="00CE424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E424F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Продумать содержание игры</w:t>
      </w:r>
      <w:r w:rsidRPr="00CE424F">
        <w:rPr>
          <w:rFonts w:ascii="Times New Roman" w:hAnsi="Times New Roman" w:cs="Times New Roman"/>
          <w:color w:val="333333"/>
          <w:sz w:val="28"/>
          <w:szCs w:val="28"/>
        </w:rPr>
        <w:t xml:space="preserve">. Оно должно отвечать целям и задачам, основываться на актуальных и реальных дорожных ситуациях.  </w:t>
      </w:r>
    </w:p>
    <w:p w:rsidR="00CE424F" w:rsidRPr="00CE424F" w:rsidRDefault="00CE424F" w:rsidP="00CE424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E424F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Подготовить материалы</w:t>
      </w:r>
      <w:r w:rsidRPr="00CE424F">
        <w:rPr>
          <w:rFonts w:ascii="Times New Roman" w:hAnsi="Times New Roman" w:cs="Times New Roman"/>
          <w:color w:val="333333"/>
          <w:sz w:val="28"/>
          <w:szCs w:val="28"/>
        </w:rPr>
        <w:t xml:space="preserve">. Для игры понадобятся, например, макет улицы, фигурки пешеходов и транспорта, дорожные знаки.  </w:t>
      </w:r>
    </w:p>
    <w:p w:rsidR="00CE424F" w:rsidRPr="00CE424F" w:rsidRDefault="00CE424F" w:rsidP="00CE424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E424F">
        <w:rPr>
          <w:rStyle w:val="a3"/>
          <w:rFonts w:ascii="Times New Roman" w:hAnsi="Times New Roman" w:cs="Times New Roman"/>
          <w:color w:val="333333"/>
          <w:sz w:val="28"/>
          <w:szCs w:val="28"/>
        </w:rPr>
        <w:t>Ознакомить детей с содержанием игры</w:t>
      </w:r>
      <w:r w:rsidRPr="00CE424F">
        <w:rPr>
          <w:rFonts w:ascii="Times New Roman" w:hAnsi="Times New Roman" w:cs="Times New Roman"/>
          <w:color w:val="333333"/>
          <w:sz w:val="28"/>
          <w:szCs w:val="28"/>
        </w:rPr>
        <w:t xml:space="preserve">. Можно показать предметы и картинки, провести краткую беседу, чтобы уточнить знания и представления детей.  </w:t>
      </w:r>
    </w:p>
    <w:p w:rsidR="00CE424F" w:rsidRPr="00CE424F" w:rsidRDefault="00CE424F" w:rsidP="00CE424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E424F">
        <w:rPr>
          <w:rStyle w:val="a3"/>
          <w:rFonts w:ascii="Times New Roman" w:hAnsi="Times New Roman" w:cs="Times New Roman"/>
          <w:color w:val="333333"/>
          <w:sz w:val="28"/>
          <w:szCs w:val="28"/>
        </w:rPr>
        <w:t>Объяснить ход и правила игры</w:t>
      </w:r>
      <w:r w:rsidRPr="00CE424F">
        <w:rPr>
          <w:rFonts w:ascii="Times New Roman" w:hAnsi="Times New Roman" w:cs="Times New Roman"/>
          <w:color w:val="333333"/>
          <w:sz w:val="28"/>
          <w:szCs w:val="28"/>
        </w:rPr>
        <w:t xml:space="preserve">. Важно обратить внимание на поведение детей в соответствии с правилами игры и на чёткое их выполнение.  </w:t>
      </w:r>
    </w:p>
    <w:p w:rsidR="00CE424F" w:rsidRPr="00CE424F" w:rsidRDefault="00CE424F" w:rsidP="00CE424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E424F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Показать игровые действия</w:t>
      </w:r>
      <w:r w:rsidRPr="00CE424F">
        <w:rPr>
          <w:rFonts w:ascii="Times New Roman" w:hAnsi="Times New Roman" w:cs="Times New Roman"/>
          <w:color w:val="333333"/>
          <w:sz w:val="28"/>
          <w:szCs w:val="28"/>
        </w:rPr>
        <w:t xml:space="preserve">. Нужно научить детей правильно выполнять действие, доказывая, что в противном случае игра не приведёт к нужному результату. </w:t>
      </w:r>
    </w:p>
    <w:p w:rsidR="00CE424F" w:rsidRPr="00CE424F" w:rsidRDefault="00CE424F" w:rsidP="00CE424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E424F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Поддерживать интерес детей</w:t>
      </w:r>
      <w:r w:rsidRPr="00CE424F">
        <w:rPr>
          <w:rFonts w:ascii="Times New Roman" w:hAnsi="Times New Roman" w:cs="Times New Roman"/>
          <w:color w:val="333333"/>
          <w:sz w:val="28"/>
          <w:szCs w:val="28"/>
        </w:rPr>
        <w:t xml:space="preserve">. Важно, чтобы во время игры не снижалась умственная активность играющих и не падал интерес к поставленной задаче.  </w:t>
      </w:r>
    </w:p>
    <w:p w:rsidR="00CE424F" w:rsidRPr="00CE424F" w:rsidRDefault="00CE424F" w:rsidP="00CE424F">
      <w:pPr>
        <w:numPr>
          <w:ilvl w:val="0"/>
          <w:numId w:val="3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E424F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Подводить итоги игры</w:t>
      </w:r>
      <w:r w:rsidRPr="00CE424F">
        <w:rPr>
          <w:rFonts w:ascii="Times New Roman" w:hAnsi="Times New Roman" w:cs="Times New Roman"/>
          <w:color w:val="333333"/>
          <w:sz w:val="28"/>
          <w:szCs w:val="28"/>
        </w:rPr>
        <w:t xml:space="preserve">. Нужно определить уровень усвоения нового материала и ранее изученного, подвести итоги игры с участием детей.  </w:t>
      </w:r>
    </w:p>
    <w:p w:rsidR="00CE424F" w:rsidRDefault="00CE424F" w:rsidP="00CE424F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CE424F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Провести методический анализ игры</w:t>
      </w:r>
      <w:r w:rsidRPr="00CE424F">
        <w:rPr>
          <w:rFonts w:ascii="Times New Roman" w:hAnsi="Times New Roman" w:cs="Times New Roman"/>
          <w:color w:val="333333"/>
          <w:sz w:val="28"/>
          <w:szCs w:val="28"/>
        </w:rPr>
        <w:t>. Следует оценить, насколько достигнута педагогическая цель, поставленная перед игрой. </w:t>
      </w:r>
    </w:p>
    <w:p w:rsidR="00924417" w:rsidRPr="00CE424F" w:rsidRDefault="00924417" w:rsidP="00924417">
      <w:p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CE424F" w:rsidRPr="00924417" w:rsidRDefault="00EF6918" w:rsidP="00CE424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Обучающая деятельность</w:t>
      </w:r>
    </w:p>
    <w:p w:rsidR="00924417" w:rsidRPr="00924417" w:rsidRDefault="00924417" w:rsidP="00924417">
      <w:pPr>
        <w:shd w:val="clear" w:color="auto" w:fill="FFFFFF"/>
        <w:spacing w:before="100" w:beforeAutospacing="1" w:after="12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Fonts w:ascii="Times New Roman" w:hAnsi="Times New Roman" w:cs="Times New Roman"/>
          <w:color w:val="333333"/>
          <w:sz w:val="28"/>
          <w:szCs w:val="28"/>
        </w:rPr>
        <w:t>Можно предложить два варианта:</w:t>
      </w:r>
    </w:p>
    <w:p w:rsidR="00924417" w:rsidRPr="00924417" w:rsidRDefault="00924417" w:rsidP="00924417">
      <w:pPr>
        <w:numPr>
          <w:ilvl w:val="1"/>
          <w:numId w:val="4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Для пешеходов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. С помощью кукол дети разыгрывают различные дорожные ситуации. Например, на управляемом перекрестке на зелёный сигнал светофора куклы переходят улицу, на жёлтый останавливаются, ждут, на красный продолжают стоять.</w:t>
      </w:r>
    </w:p>
    <w:p w:rsidR="00924417" w:rsidRPr="00924417" w:rsidRDefault="00924417" w:rsidP="00924417">
      <w:pPr>
        <w:numPr>
          <w:ilvl w:val="1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Для водителей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. Ведущий показывает дорожные знаки: предупреждающие, запрещающие, предписывающие, информационные, особых предписаний. Детям нужно расставить нужные знаки на игровом поле. Выигрывает тот, кто за определённое время успеет расставить все знаки правильно и быстро.</w:t>
      </w:r>
    </w:p>
    <w:p w:rsidR="00924417" w:rsidRPr="00924417" w:rsidRDefault="00924417" w:rsidP="00924417">
      <w:pPr>
        <w:shd w:val="clear" w:color="auto" w:fill="FFFFFF"/>
        <w:spacing w:after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Fonts w:ascii="Times New Roman" w:hAnsi="Times New Roman" w:cs="Times New Roman"/>
          <w:color w:val="333333"/>
          <w:sz w:val="28"/>
          <w:szCs w:val="28"/>
        </w:rPr>
        <w:t> </w:t>
      </w:r>
    </w:p>
    <w:p w:rsidR="00924417" w:rsidRPr="00924417" w:rsidRDefault="00924417" w:rsidP="00924417">
      <w:pPr>
        <w:shd w:val="clear" w:color="auto" w:fill="FFFFFF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В рамках игры можно использовать такие приёмы обучения, как:</w:t>
      </w:r>
    </w:p>
    <w:p w:rsidR="00924417" w:rsidRPr="00924417" w:rsidRDefault="00924417" w:rsidP="00924417">
      <w:pPr>
        <w:numPr>
          <w:ilvl w:val="0"/>
          <w:numId w:val="5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Постановка целей и мотивация деятельности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. Можно продемонстрировать фотографию, создать проблемную ситуацию, дать возможность высказать способы решения.</w:t>
      </w:r>
    </w:p>
    <w:p w:rsidR="00924417" w:rsidRPr="00924417" w:rsidRDefault="00924417" w:rsidP="00924417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Активизация деятельности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. Можно провести беседу, создать ситуацию, направленную на применение личного опыта детей, создать проблемную ситуацию, провести анализ и сделать выводы, провести физкультминутку.</w:t>
      </w:r>
    </w:p>
    <w:p w:rsidR="00924417" w:rsidRPr="00924417" w:rsidRDefault="00924417" w:rsidP="00924417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Организация практической деятельности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. Можно создать ситуацию выбора элементов для работы, организовать продуктивную деятельность.</w:t>
      </w:r>
    </w:p>
    <w:p w:rsidR="00924417" w:rsidRPr="00924417" w:rsidRDefault="00924417" w:rsidP="00924417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Поддержание интереса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. Можно использовать игровые ситуации, ситуацию выбора, планирование, физкультурную паузу, чередование видов детской деятельности, возможность применения личного опыта.</w:t>
      </w:r>
    </w:p>
    <w:p w:rsidR="00924417" w:rsidRDefault="00924417" w:rsidP="00924417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Оценка и самооценка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. Можно использовать поощрение, взаимопомощь детей, обсуждение.</w:t>
      </w:r>
    </w:p>
    <w:p w:rsidR="00BF3346" w:rsidRDefault="00BF3346" w:rsidP="00CE424F">
      <w:pPr>
        <w:rPr>
          <w:rFonts w:ascii="Times New Roman" w:hAnsi="Times New Roman" w:cs="Times New Roman"/>
          <w:color w:val="333333"/>
          <w:sz w:val="28"/>
          <w:szCs w:val="28"/>
        </w:rPr>
      </w:pPr>
    </w:p>
    <w:p w:rsidR="00CE424F" w:rsidRPr="00924417" w:rsidRDefault="00924417" w:rsidP="00CE424F">
      <w:pPr>
        <w:rPr>
          <w:rFonts w:ascii="Times New Roman" w:hAnsi="Times New Roman" w:cs="Times New Roman"/>
          <w:b/>
          <w:sz w:val="32"/>
          <w:szCs w:val="32"/>
        </w:rPr>
      </w:pPr>
      <w:r w:rsidRPr="00924417">
        <w:rPr>
          <w:rFonts w:ascii="Times New Roman" w:hAnsi="Times New Roman" w:cs="Times New Roman"/>
          <w:b/>
          <w:sz w:val="32"/>
          <w:szCs w:val="32"/>
        </w:rPr>
        <w:lastRenderedPageBreak/>
        <w:t>Развитие навыков</w:t>
      </w:r>
    </w:p>
    <w:p w:rsidR="00924417" w:rsidRPr="00924417" w:rsidRDefault="00924417" w:rsidP="0092441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Использовать различные приёмы руководства деятельностью детей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 xml:space="preserve">. Это могут быть постановка целей и мотивация, активизация деятельности, организация практической деятельности, поддержание интереса, оценка и самооценка.  </w:t>
      </w:r>
    </w:p>
    <w:p w:rsidR="00924417" w:rsidRPr="00924417" w:rsidRDefault="00924417" w:rsidP="00924417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Проводить предварительную работу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 xml:space="preserve">. Например, наблюдать за стоящими автомобилями и движением транспорта, рассматривать иллюстрации с изображением улиц и разных видов транспорта, работать с дидактическим материалом «Дорожная безопасность».  </w:t>
      </w:r>
    </w:p>
    <w:p w:rsidR="00924417" w:rsidRPr="00924417" w:rsidRDefault="00924417" w:rsidP="00924417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Использовать разные виды детской деятельности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 xml:space="preserve">. Это может быть коммуникативная, продуктивная, игровая, двигательная и познавательная. </w:t>
      </w:r>
    </w:p>
    <w:p w:rsidR="00924417" w:rsidRPr="00924417" w:rsidRDefault="00924417" w:rsidP="00924417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Использовать макеты и заготовки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 xml:space="preserve">. Например, модели зданий, светофоры, дорожные знаки, дорожную разметку, макет микрорайона.  </w:t>
      </w:r>
    </w:p>
    <w:p w:rsidR="00924417" w:rsidRDefault="00924417" w:rsidP="00924417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Проводить игры, которые развивают различные навыки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. Например, «Угадай транспорт» (закрепляет представления о транспорте, развивает смекалку, быстроту мышления и речевую активность) или «Собери дорожные ситуации» (упражняет в конструировании, закрепляет представление о правилах безопасного поведения на дорогах, развивает восприятие и мышление</w:t>
      </w:r>
      <w:r>
        <w:rPr>
          <w:rFonts w:ascii="Times New Roman" w:hAnsi="Times New Roman" w:cs="Times New Roman"/>
          <w:color w:val="333333"/>
          <w:sz w:val="28"/>
          <w:szCs w:val="28"/>
        </w:rPr>
        <w:t>)</w:t>
      </w:r>
    </w:p>
    <w:p w:rsidR="00924417" w:rsidRPr="00924417" w:rsidRDefault="00924417" w:rsidP="00924417">
      <w:pPr>
        <w:numPr>
          <w:ilvl w:val="0"/>
          <w:numId w:val="6"/>
        </w:numPr>
        <w:shd w:val="clear" w:color="auto" w:fill="FFFFFF"/>
        <w:spacing w:beforeAutospacing="1" w:after="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Задавать вопросы по правилам дорожного движения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 xml:space="preserve">. Например, о том, где должны передвигаться пешеходы и машины, что такое перекрёсток, где и как его переходить, какие сигналы светофора известны и т. д..  </w:t>
      </w:r>
    </w:p>
    <w:p w:rsidR="00924417" w:rsidRPr="00924417" w:rsidRDefault="00924417" w:rsidP="00924417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24417">
        <w:rPr>
          <w:rStyle w:val="a3"/>
          <w:rFonts w:ascii="Times New Roman" w:hAnsi="Times New Roman" w:cs="Times New Roman"/>
          <w:color w:val="333333"/>
          <w:sz w:val="28"/>
          <w:szCs w:val="28"/>
        </w:rPr>
        <w:t>Предлагать детям «проехать» по улице</w:t>
      </w:r>
      <w:r w:rsidRPr="00924417">
        <w:rPr>
          <w:rFonts w:ascii="Times New Roman" w:hAnsi="Times New Roman" w:cs="Times New Roman"/>
          <w:color w:val="333333"/>
          <w:sz w:val="28"/>
          <w:szCs w:val="28"/>
        </w:rPr>
        <w:t>, соблюдая правила дорожного движения. Затем кто-то из детей может выполнять роль пешехода. Выигрывает тот, кто справился с ролью водителя и пешехода.</w:t>
      </w:r>
    </w:p>
    <w:p w:rsidR="00CE424F" w:rsidRPr="00924417" w:rsidRDefault="00CE424F" w:rsidP="00CE424F">
      <w:pPr>
        <w:rPr>
          <w:rFonts w:ascii="Times New Roman" w:hAnsi="Times New Roman" w:cs="Times New Roman"/>
          <w:sz w:val="28"/>
          <w:szCs w:val="28"/>
        </w:rPr>
      </w:pPr>
    </w:p>
    <w:p w:rsidR="00CE424F" w:rsidRPr="00924417" w:rsidRDefault="00CE424F" w:rsidP="00CE424F">
      <w:pPr>
        <w:rPr>
          <w:rFonts w:ascii="Times New Roman" w:hAnsi="Times New Roman" w:cs="Times New Roman"/>
          <w:sz w:val="28"/>
          <w:szCs w:val="28"/>
        </w:rPr>
      </w:pPr>
    </w:p>
    <w:p w:rsidR="00CE424F" w:rsidRPr="00924417" w:rsidRDefault="00CE424F" w:rsidP="00CE424F">
      <w:pPr>
        <w:rPr>
          <w:rFonts w:ascii="Times New Roman" w:hAnsi="Times New Roman" w:cs="Times New Roman"/>
          <w:sz w:val="28"/>
          <w:szCs w:val="28"/>
        </w:rPr>
      </w:pPr>
    </w:p>
    <w:p w:rsidR="00CE424F" w:rsidRDefault="00CE424F" w:rsidP="002404A1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BF3346" w:rsidRDefault="00BF3346" w:rsidP="00BF3346">
      <w:pPr>
        <w:rPr>
          <w:rFonts w:ascii="Times New Roman" w:hAnsi="Times New Roman" w:cs="Times New Roman"/>
          <w:sz w:val="28"/>
          <w:szCs w:val="28"/>
        </w:rPr>
      </w:pPr>
    </w:p>
    <w:p w:rsidR="00CE424F" w:rsidRPr="00BF3346" w:rsidRDefault="00BF3346" w:rsidP="00BF3346">
      <w:pPr>
        <w:rPr>
          <w:rFonts w:ascii="Times New Roman" w:hAnsi="Times New Roman" w:cs="Times New Roman"/>
          <w:b/>
          <w:color w:val="00206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Pr="00BF3346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</w:t>
      </w:r>
      <w:r w:rsidR="00924417" w:rsidRPr="00BF3346">
        <w:rPr>
          <w:rFonts w:ascii="Times New Roman" w:hAnsi="Times New Roman" w:cs="Times New Roman"/>
          <w:b/>
          <w:color w:val="002060"/>
          <w:sz w:val="32"/>
          <w:szCs w:val="32"/>
        </w:rPr>
        <w:t>Игра «Наша улица»</w:t>
      </w:r>
    </w:p>
    <w:p w:rsidR="00BF3346" w:rsidRDefault="00BF3346" w:rsidP="00BF3346">
      <w:pPr>
        <w:rPr>
          <w:rFonts w:ascii="Times New Roman" w:hAnsi="Times New Roman" w:cs="Times New Roman"/>
          <w:noProof/>
          <w:sz w:val="28"/>
          <w:szCs w:val="28"/>
        </w:rPr>
      </w:pP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8CF7A8" wp14:editId="2805C47F">
            <wp:extent cx="5373355" cy="6190335"/>
            <wp:effectExtent l="400050" t="0" r="380365" b="0"/>
            <wp:docPr id="11" name="Рисунок 11" descr="C:\Users\Пользователь\Downloads\5418025854803054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ownloads\541802585480305458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375374" cy="619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95955" cy="3195955"/>
            <wp:effectExtent l="0" t="0" r="0" b="0"/>
            <wp:docPr id="10" name="Рисунок 10" descr="C:\Users\Пользователь\Downloads\5418025854803054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wnloads\54180258548030545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938" cy="321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1C90CB" wp14:editId="58EBA88A">
            <wp:extent cx="3132000" cy="3132000"/>
            <wp:effectExtent l="0" t="0" r="0" b="0"/>
            <wp:docPr id="9" name="Рисунок 9" descr="C:\Users\Пользователь\Downloads\5418025854803054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wnloads\54180258548030545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142" cy="314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46" w:rsidRDefault="00BF3346" w:rsidP="00BF33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FFFA5E" wp14:editId="3D34ED12">
            <wp:extent cx="3202305" cy="3081600"/>
            <wp:effectExtent l="0" t="0" r="0" b="0"/>
            <wp:docPr id="7" name="Рисунок 7" descr="C:\Users\Пользователь\Downloads\5418025854803054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wnloads\541802585480305458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313" cy="3092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6FD6D4" wp14:editId="07914E2C">
            <wp:extent cx="3145340" cy="3145340"/>
            <wp:effectExtent l="0" t="0" r="0" b="0"/>
            <wp:docPr id="8" name="Рисунок 8" descr="C:\Users\Пользователь\Downloads\5418025854803054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wnloads\54180258548030545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77" cy="315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346" w:rsidRDefault="00BF3346" w:rsidP="00BF3346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D60765" wp14:editId="7DE660DD">
            <wp:extent cx="3160035" cy="3160035"/>
            <wp:effectExtent l="0" t="0" r="0" b="0"/>
            <wp:docPr id="4" name="Рисунок 4" descr="C:\Users\Пользователь\Downloads\5418025854803054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ownloads\541802585480305457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348" cy="3176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6B661C" wp14:editId="76391297">
            <wp:extent cx="3196405" cy="3196405"/>
            <wp:effectExtent l="0" t="0" r="0" b="0"/>
            <wp:docPr id="6" name="Рисунок 6" descr="C:\Users\Пользователь\Downloads\5418025854803054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wnloads\541802585480305457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607" cy="320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BF3346" w:rsidRDefault="00BF3346" w:rsidP="00BF3346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5969E5" wp14:editId="684036C7">
            <wp:extent cx="3066160" cy="2922443"/>
            <wp:effectExtent l="0" t="0" r="0" b="0"/>
            <wp:docPr id="5" name="Рисунок 5" descr="C:\Users\Пользователь\Downloads\5418025854803054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wnloads\54180258548030545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64" cy="297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Pr="00BF33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835673" wp14:editId="08984A67">
            <wp:extent cx="2428705" cy="2934143"/>
            <wp:effectExtent l="0" t="0" r="0" b="0"/>
            <wp:docPr id="3" name="Рисунок 3" descr="C:\Users\Пользователь\Downloads\5418025854803054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541802585480305457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803" cy="2952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</w:p>
    <w:sectPr w:rsidR="00BF3346" w:rsidSect="00BF3346">
      <w:pgSz w:w="11906" w:h="16838"/>
      <w:pgMar w:top="993" w:right="0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24F" w:rsidRDefault="00CE424F" w:rsidP="00CE424F">
      <w:pPr>
        <w:spacing w:after="0" w:line="240" w:lineRule="auto"/>
      </w:pPr>
      <w:r>
        <w:separator/>
      </w:r>
    </w:p>
  </w:endnote>
  <w:endnote w:type="continuationSeparator" w:id="0">
    <w:p w:rsidR="00CE424F" w:rsidRDefault="00CE424F" w:rsidP="00CE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24F" w:rsidRDefault="00CE424F" w:rsidP="00CE424F">
      <w:pPr>
        <w:spacing w:after="0" w:line="240" w:lineRule="auto"/>
      </w:pPr>
      <w:r>
        <w:separator/>
      </w:r>
    </w:p>
  </w:footnote>
  <w:footnote w:type="continuationSeparator" w:id="0">
    <w:p w:rsidR="00CE424F" w:rsidRDefault="00CE424F" w:rsidP="00CE4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33895"/>
    <w:multiLevelType w:val="multilevel"/>
    <w:tmpl w:val="B396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060CFE"/>
    <w:multiLevelType w:val="multilevel"/>
    <w:tmpl w:val="231C5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8A325B"/>
    <w:multiLevelType w:val="multilevel"/>
    <w:tmpl w:val="F4981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196782"/>
    <w:multiLevelType w:val="multilevel"/>
    <w:tmpl w:val="6FF45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650DE1"/>
    <w:multiLevelType w:val="multilevel"/>
    <w:tmpl w:val="6C86E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6E6111"/>
    <w:multiLevelType w:val="multilevel"/>
    <w:tmpl w:val="2E20D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B90"/>
    <w:rsid w:val="000B7902"/>
    <w:rsid w:val="002404A1"/>
    <w:rsid w:val="00305236"/>
    <w:rsid w:val="007125D1"/>
    <w:rsid w:val="007E3B7C"/>
    <w:rsid w:val="00924417"/>
    <w:rsid w:val="009A78D4"/>
    <w:rsid w:val="00BF3346"/>
    <w:rsid w:val="00CE424F"/>
    <w:rsid w:val="00DA6B90"/>
    <w:rsid w:val="00EF6918"/>
    <w:rsid w:val="00F7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0908D91"/>
  <w15:docId w15:val="{77439723-9158-4D9D-884B-C6B8495FB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5D1"/>
  </w:style>
  <w:style w:type="paragraph" w:styleId="2">
    <w:name w:val="heading 2"/>
    <w:basedOn w:val="a"/>
    <w:link w:val="20"/>
    <w:uiPriority w:val="9"/>
    <w:qFormat/>
    <w:rsid w:val="000B79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DA6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6B90"/>
  </w:style>
  <w:style w:type="character" w:customStyle="1" w:styleId="c5">
    <w:name w:val="c5"/>
    <w:basedOn w:val="a0"/>
    <w:rsid w:val="00DA6B90"/>
  </w:style>
  <w:style w:type="character" w:customStyle="1" w:styleId="c11">
    <w:name w:val="c11"/>
    <w:basedOn w:val="a0"/>
    <w:rsid w:val="00DA6B90"/>
  </w:style>
  <w:style w:type="character" w:styleId="a3">
    <w:name w:val="Strong"/>
    <w:basedOn w:val="a0"/>
    <w:uiPriority w:val="22"/>
    <w:qFormat/>
    <w:rsid w:val="00DA6B90"/>
    <w:rPr>
      <w:b/>
      <w:bCs/>
    </w:rPr>
  </w:style>
  <w:style w:type="character" w:styleId="a4">
    <w:name w:val="Hyperlink"/>
    <w:basedOn w:val="a0"/>
    <w:uiPriority w:val="99"/>
    <w:semiHidden/>
    <w:unhideWhenUsed/>
    <w:rsid w:val="00DA6B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0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B790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header"/>
    <w:basedOn w:val="a"/>
    <w:link w:val="a8"/>
    <w:uiPriority w:val="99"/>
    <w:semiHidden/>
    <w:unhideWhenUsed/>
    <w:rsid w:val="00CE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CE424F"/>
  </w:style>
  <w:style w:type="paragraph" w:styleId="a9">
    <w:name w:val="footer"/>
    <w:basedOn w:val="a"/>
    <w:link w:val="aa"/>
    <w:uiPriority w:val="99"/>
    <w:semiHidden/>
    <w:unhideWhenUsed/>
    <w:rsid w:val="00CE4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4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1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353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672">
              <w:blockQuote w:val="1"/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2532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22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932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7976">
              <w:blockQuote w:val="1"/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16444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1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208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60220">
              <w:blockQuote w:val="1"/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63586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2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6306">
              <w:blockQuote w:val="1"/>
              <w:marLeft w:val="3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83911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9555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0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00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25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1202</Words>
  <Characters>6853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Пользователь</cp:lastModifiedBy>
  <cp:revision>2</cp:revision>
  <dcterms:created xsi:type="dcterms:W3CDTF">2026-01-13T12:57:00Z</dcterms:created>
  <dcterms:modified xsi:type="dcterms:W3CDTF">2026-01-13T12:57:00Z</dcterms:modified>
</cp:coreProperties>
</file>